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7D" w:rsidRDefault="0033037D">
      <w:pPr>
        <w:rPr>
          <w:rStyle w:val="Textoennegrita"/>
          <w:lang w:val="es-ES"/>
        </w:rPr>
      </w:pPr>
    </w:p>
    <w:p w:rsidR="0033037D" w:rsidRDefault="00BB5BCB">
      <w:pPr>
        <w:outlineLvl w:val="0"/>
        <w:rPr>
          <w:rFonts w:ascii="Trebuchet MS" w:hAnsi="Trebuchet MS"/>
          <w:b/>
          <w:bCs/>
          <w:color w:val="00AFAA"/>
        </w:rPr>
      </w:pPr>
      <w:r>
        <w:rPr>
          <w:rStyle w:val="Textoennegrita"/>
          <w:rFonts w:ascii="Trebuchet MS" w:hAnsi="Trebuchet MS"/>
          <w:color w:val="00AFAA"/>
          <w:sz w:val="20"/>
          <w:lang w:val="es-ES"/>
        </w:rPr>
        <w:t>CATEGORIA 6</w:t>
      </w:r>
    </w:p>
    <w:p w:rsidR="0033037D" w:rsidRDefault="00BB5BCB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</w:rPr>
      </w:pPr>
      <w:r>
        <w:rPr>
          <w:rFonts w:ascii="Trebuchet MS" w:hAnsi="Trebuchet MS"/>
          <w:b/>
          <w:color w:val="002B49"/>
          <w:sz w:val="54"/>
          <w:szCs w:val="54"/>
          <w:lang w:val="es-ES"/>
        </w:rPr>
        <w:t>Explotaciones de Carne</w:t>
      </w:r>
    </w:p>
    <w:p w:rsidR="0033037D" w:rsidRDefault="0033037D">
      <w:pPr>
        <w:rPr>
          <w:rFonts w:ascii="Trebuchet MS" w:hAnsi="Trebuchet MS"/>
          <w:lang w:val="es-ES"/>
        </w:rPr>
      </w:pPr>
    </w:p>
    <w:p w:rsidR="0033037D" w:rsidRDefault="0033037D">
      <w:pPr>
        <w:rPr>
          <w:rFonts w:ascii="Trebuchet MS" w:hAnsi="Trebuchet MS"/>
          <w:lang w:val="es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5119"/>
        <w:gridCol w:w="5073"/>
      </w:tblGrid>
      <w:tr w:rsidR="0033037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33037D" w:rsidRDefault="00BB5BCB">
            <w:pPr>
              <w:pStyle w:val="02BoldTablee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Nombre Explotación de Carne:</w:t>
            </w:r>
          </w:p>
        </w:tc>
      </w:tr>
      <w:tr w:rsidR="0033037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33037D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</w:tr>
      <w:tr w:rsidR="0033037D" w:rsidRPr="00E84D5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33037D" w:rsidRPr="00E84D5D" w:rsidRDefault="00BB5BCB">
            <w:pPr>
              <w:pStyle w:val="02BoldTablee"/>
              <w:rPr>
                <w:rFonts w:ascii="Liberation Serif" w:hAnsi="Liberation Serif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Dirección de la Empresa/Agrupación:</w:t>
            </w:r>
          </w:p>
        </w:tc>
      </w:tr>
      <w:tr w:rsidR="0033037D" w:rsidRPr="00E84D5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33037D" w:rsidRPr="00E84D5D" w:rsidRDefault="0033037D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</w:pPr>
          </w:p>
        </w:tc>
      </w:tr>
      <w:tr w:rsidR="0033037D" w:rsidRPr="00E84D5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33037D" w:rsidRPr="00E84D5D" w:rsidRDefault="0033037D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</w:pPr>
          </w:p>
        </w:tc>
      </w:tr>
      <w:tr w:rsidR="0033037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33037D" w:rsidRDefault="00BB5BCB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</w:rPr>
            </w:pPr>
            <w:r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  <w:t>Representante:</w:t>
            </w:r>
          </w:p>
        </w:tc>
      </w:tr>
      <w:tr w:rsidR="0033037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33037D" w:rsidRDefault="0033037D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</w:tr>
      <w:tr w:rsidR="0033037D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33037D" w:rsidRDefault="00BB5BCB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</w:rPr>
            </w:pPr>
            <w:r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  <w:t>Teléfono:</w:t>
            </w: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33037D" w:rsidRDefault="00BB5BCB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</w:rPr>
            </w:pPr>
            <w:r>
              <w:rPr>
                <w:rFonts w:ascii="Trebuchet MS" w:hAnsi="Trebuchet MS"/>
                <w:color w:val="153646"/>
                <w:sz w:val="16"/>
                <w:szCs w:val="16"/>
                <w:lang w:val="es-ES"/>
              </w:rPr>
              <w:t>Correo electrónico:</w:t>
            </w:r>
          </w:p>
        </w:tc>
      </w:tr>
      <w:tr w:rsidR="0033037D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33037D" w:rsidRDefault="0033037D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33037D" w:rsidRDefault="0033037D">
            <w:pPr>
              <w:pStyle w:val="Tableinfo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</w:tr>
      <w:tr w:rsidR="0033037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33037D" w:rsidRDefault="00BB5BCB">
            <w:pPr>
              <w:pStyle w:val="02BoldTablee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Nº Alta Código REGA (Reg. Explotaciones Ganaderas):</w:t>
            </w:r>
          </w:p>
        </w:tc>
      </w:tr>
      <w:tr w:rsidR="0033037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33037D" w:rsidRDefault="0033037D">
            <w:pPr>
              <w:pStyle w:val="Tablebold"/>
              <w:rPr>
                <w:rFonts w:ascii="Trebuchet MS" w:hAnsi="Trebuchet MS"/>
                <w:color w:val="153646"/>
                <w:sz w:val="16"/>
                <w:szCs w:val="16"/>
                <w:lang w:val="en-US"/>
              </w:rPr>
            </w:pPr>
          </w:p>
        </w:tc>
      </w:tr>
    </w:tbl>
    <w:p w:rsidR="0033037D" w:rsidRDefault="0033037D">
      <w:pPr>
        <w:spacing w:line="276" w:lineRule="auto"/>
        <w:rPr>
          <w:color w:val="002B49"/>
          <w:lang w:val="es-ES"/>
        </w:rPr>
      </w:pPr>
    </w:p>
    <w:p w:rsidR="0033037D" w:rsidRDefault="0033037D">
      <w:pPr>
        <w:pStyle w:val="03Tableregular"/>
        <w:rPr>
          <w:sz w:val="20"/>
          <w:lang w:val="es-ES"/>
        </w:rPr>
      </w:pPr>
    </w:p>
    <w:p w:rsidR="0033037D" w:rsidRDefault="0033037D">
      <w:pPr>
        <w:pStyle w:val="03Tableregular"/>
        <w:rPr>
          <w:sz w:val="20"/>
          <w:lang w:val="es-ES"/>
        </w:rPr>
      </w:pPr>
    </w:p>
    <w:p w:rsidR="0033037D" w:rsidRDefault="0033037D">
      <w:pPr>
        <w:pStyle w:val="03Tableregular"/>
        <w:rPr>
          <w:sz w:val="20"/>
          <w:lang w:val="es-ES"/>
        </w:rPr>
      </w:pPr>
    </w:p>
    <w:p w:rsidR="0033037D" w:rsidRDefault="0033037D">
      <w:pPr>
        <w:pStyle w:val="03Tableregular"/>
        <w:rPr>
          <w:sz w:val="20"/>
          <w:lang w:val="es-ES"/>
        </w:rPr>
      </w:pPr>
    </w:p>
    <w:p w:rsidR="0033037D" w:rsidRDefault="0033037D">
      <w:pPr>
        <w:pStyle w:val="03Tableregular"/>
        <w:rPr>
          <w:sz w:val="20"/>
          <w:lang w:val="es-ES"/>
        </w:rPr>
      </w:pPr>
    </w:p>
    <w:p w:rsidR="0033037D" w:rsidRDefault="0033037D">
      <w:pPr>
        <w:pStyle w:val="03Tableregular"/>
        <w:rPr>
          <w:sz w:val="20"/>
          <w:lang w:val="es-ES"/>
        </w:rPr>
      </w:pPr>
    </w:p>
    <w:p w:rsidR="0033037D" w:rsidRDefault="0033037D">
      <w:pPr>
        <w:pStyle w:val="03Tableregular"/>
        <w:rPr>
          <w:sz w:val="20"/>
          <w:lang w:val="es-ES"/>
        </w:rPr>
      </w:pPr>
    </w:p>
    <w:p w:rsidR="0033037D" w:rsidRDefault="0033037D">
      <w:pPr>
        <w:pStyle w:val="03Tableregular"/>
        <w:rPr>
          <w:sz w:val="20"/>
          <w:lang w:val="es-ES"/>
        </w:rPr>
      </w:pPr>
    </w:p>
    <w:p w:rsidR="0033037D" w:rsidRDefault="0033037D">
      <w:pPr>
        <w:pStyle w:val="03Tableregular"/>
        <w:rPr>
          <w:sz w:val="20"/>
          <w:lang w:val="es-ES"/>
        </w:rPr>
      </w:pPr>
    </w:p>
    <w:p w:rsidR="0033037D" w:rsidRDefault="0033037D">
      <w:pPr>
        <w:pStyle w:val="03Tableregular"/>
        <w:rPr>
          <w:sz w:val="20"/>
          <w:lang w:val="es-ES"/>
        </w:rPr>
      </w:pPr>
    </w:p>
    <w:p w:rsidR="0033037D" w:rsidRDefault="0033037D">
      <w:pPr>
        <w:pStyle w:val="03Tableregular"/>
        <w:rPr>
          <w:sz w:val="20"/>
          <w:lang w:val="es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10192"/>
      </w:tblGrid>
      <w:tr w:rsidR="0033037D" w:rsidRPr="00E84D5D">
        <w:trPr>
          <w:cantSplit/>
          <w:trHeight w:val="661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INSTRUCCIONES PARA </w:t>
            </w:r>
            <w:r>
              <w:rPr>
                <w:lang w:val="es-ES"/>
              </w:rPr>
              <w:t>RELLENAR ESTA MEMORIA JUSTIFICATIVA</w:t>
            </w:r>
          </w:p>
        </w:tc>
      </w:tr>
      <w:tr w:rsidR="0033037D" w:rsidRPr="00E84D5D">
        <w:trPr>
          <w:cantSplit/>
          <w:trHeight w:val="787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33037D" w:rsidRDefault="0033037D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33037D" w:rsidRDefault="0033037D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33037D" w:rsidRPr="00E84D5D" w:rsidRDefault="00BB5BCB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Esta memoria justificativa se ha ideado para ayudarte a solicitar el uso de la marca y logotipo </w:t>
            </w:r>
            <w:r>
              <w:rPr>
                <w:rFonts w:ascii="Trebuchet MS" w:hAnsi="Trebuchet MS"/>
                <w:b/>
                <w:color w:val="00AFAA"/>
                <w:sz w:val="19"/>
                <w:szCs w:val="19"/>
                <w:lang w:val="es-ES"/>
              </w:rPr>
              <w:t>“Menorca Reserva de Biosfera”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de la forma más sencilla posible. Las memorias se presentan en formato para que sea rellena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do con cualquier editor de texto del mercado.</w:t>
            </w:r>
          </w:p>
          <w:p w:rsidR="0033037D" w:rsidRDefault="0033037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33037D" w:rsidRPr="00E84D5D" w:rsidRDefault="00BB5BCB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la memoria se encontrarás tanto los requisitos obligatorios como recomendables que debe cumplir el bien, servicio o producto objeto de solicitud de uso de la marca de la categoría referida.</w:t>
            </w:r>
          </w:p>
          <w:p w:rsidR="0033037D" w:rsidRDefault="0033037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33037D" w:rsidRDefault="0033037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33037D" w:rsidRPr="00E84D5D" w:rsidRDefault="00BB5BCB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cada requis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ito viene acompañado por la siguiente información:</w:t>
            </w:r>
          </w:p>
          <w:p w:rsidR="0033037D" w:rsidRDefault="0033037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33037D" w:rsidRPr="00E84D5D" w:rsidRDefault="00BB5BCB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Cumplimiento del criterio: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se incluye alguna explicación extra para acabar de entender lo que se solicita con el requisito al que hace referencia.</w:t>
            </w:r>
          </w:p>
          <w:p w:rsidR="0033037D" w:rsidRDefault="0033037D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33037D" w:rsidRPr="00E84D5D" w:rsidRDefault="00BB5BCB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Justificación: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Este apartado indica la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documentación o información que se necesita para poder justificar el requisito al que hace referencia.</w:t>
            </w:r>
          </w:p>
          <w:p w:rsidR="0033037D" w:rsidRPr="00E84D5D" w:rsidRDefault="00BB5BCB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ocasiones, os pediremos un listado que podrás hacer tan largo como necesites.</w:t>
            </w:r>
          </w:p>
          <w:p w:rsidR="0033037D" w:rsidRDefault="0033037D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33037D" w:rsidRPr="00E84D5D" w:rsidRDefault="00BB5BCB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Información adicional: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deberas indicar si los documentos justificativos que te solicitamos en el apartado anterior, los adjuntas a esta memoria. En caso afirmativo, te pedimos que los adjuntes como anexo indicando el número de requisito al que hace referencia,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y en este apartado indicar que los adjuntas como anexo junto al número que le has asignado.  </w:t>
            </w:r>
          </w:p>
          <w:p w:rsidR="0033037D" w:rsidRDefault="0033037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33037D" w:rsidRDefault="0033037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33037D" w:rsidRPr="00E84D5D" w:rsidRDefault="00BB5BCB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caso que necesites comentarnos algo más, lo puedes escribir justo después del cuadro de requisito.</w:t>
            </w:r>
          </w:p>
          <w:p w:rsidR="0033037D" w:rsidRDefault="0033037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33037D" w:rsidRDefault="00BB5BCB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Algunos documentos que os solicitamos ya los habrás prese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ntado a algún órgano oficial con anterioridad, y es por ello que te pediremos que nos lo indiques. Después de los cuadros de requisitos, encontrarás un párrafo donde deberás clicar si la documentación indicada ya ha sido presentada a algún departamento ofi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cial además de indicar si os interesa que solicitemos esta información al departamento correspondiente; de esta forma no deberás adjuntar justificación alguna a dicho requisito.</w:t>
            </w:r>
          </w:p>
          <w:p w:rsidR="0033037D" w:rsidRDefault="0033037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33037D" w:rsidRDefault="00BB5BCB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Recuerda que a la hora de solicitar el uso de la marca, solo deberás cumplir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un 20% de los requisitos recomendables, y comprometerte a llegar a cumplir un el 50% durante los próximos 3 años (hasta la renovación del uso de la marca). Para indicar qué requisitos recomendables te comprometes a cumplir a lo largo de los próximos tres 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ños, deberás indicarlo clicando sobre el cuadro especifico para este menester.  </w:t>
            </w:r>
          </w:p>
          <w:p w:rsidR="0033037D" w:rsidRDefault="0033037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33037D" w:rsidRPr="00E84D5D" w:rsidRDefault="00BB5BCB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Si tenéis alguna duda, siempre podéis contactar con nosotros vía el email </w:t>
            </w:r>
            <w:hyperlink r:id="rId7">
              <w:r>
                <w:rPr>
                  <w:rStyle w:val="ListLabel73"/>
                  <w:lang w:val="es-ES"/>
                </w:rPr>
                <w:t>marca.biosfera@cime.es</w:t>
              </w:r>
            </w:hyperlink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o llamando la Agencia Menorca Reserva de Biosfera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u w:val="single"/>
                <w:lang w:val="es-ES"/>
              </w:rPr>
              <w:t>971 35 62 51</w:t>
            </w:r>
          </w:p>
          <w:p w:rsidR="0033037D" w:rsidRDefault="0033037D">
            <w:pPr>
              <w:pStyle w:val="03Tableregular"/>
              <w:rPr>
                <w:color w:val="595959" w:themeColor="text1" w:themeTint="A6"/>
                <w:szCs w:val="18"/>
                <w:lang w:val="es-ES"/>
              </w:rPr>
            </w:pPr>
          </w:p>
        </w:tc>
      </w:tr>
    </w:tbl>
    <w:p w:rsidR="0033037D" w:rsidRDefault="0033037D">
      <w:pPr>
        <w:pStyle w:val="Standard"/>
        <w:spacing w:line="276" w:lineRule="auto"/>
        <w:rPr>
          <w:rFonts w:ascii="Verdana" w:eastAsiaTheme="minorEastAsia" w:hAnsi="Verdana" w:cstheme="minorBidi"/>
          <w:color w:val="002B49"/>
          <w:kern w:val="0"/>
          <w:szCs w:val="20"/>
          <w:lang w:eastAsia="en-US" w:bidi="ar-SA"/>
        </w:rPr>
      </w:pPr>
    </w:p>
    <w:p w:rsidR="0033037D" w:rsidRDefault="0033037D">
      <w:pPr>
        <w:pStyle w:val="Standard"/>
        <w:spacing w:line="276" w:lineRule="auto"/>
        <w:rPr>
          <w:rFonts w:ascii="Verdana" w:eastAsiaTheme="minorEastAsia" w:hAnsi="Verdana" w:cstheme="minorBidi"/>
          <w:color w:val="002B49"/>
          <w:kern w:val="0"/>
          <w:szCs w:val="20"/>
          <w:lang w:eastAsia="en-US" w:bidi="ar-SA"/>
        </w:rPr>
      </w:pPr>
    </w:p>
    <w:p w:rsidR="0033037D" w:rsidRPr="00E84D5D" w:rsidRDefault="00BB5BCB">
      <w:pPr>
        <w:pStyle w:val="10Regular"/>
        <w:rPr>
          <w:b/>
          <w:lang w:val="es-ES"/>
        </w:rPr>
      </w:pPr>
      <w:r>
        <w:rPr>
          <w:lang w:val="es-ES"/>
        </w:rPr>
        <w:t xml:space="preserve">Para poder solicitar el uso de la marca y logotipo </w:t>
      </w:r>
      <w:r>
        <w:rPr>
          <w:b/>
          <w:color w:val="00AFAA"/>
          <w:lang w:val="es-ES"/>
        </w:rPr>
        <w:t>“Menorca Reserva de Biosfera”,</w:t>
      </w:r>
      <w:r>
        <w:rPr>
          <w:lang w:val="es-ES"/>
        </w:rPr>
        <w:t xml:space="preserve">la Explotación de Carne debe cumplir con los siguientes </w:t>
      </w:r>
      <w:r>
        <w:rPr>
          <w:b/>
          <w:lang w:val="es-ES"/>
        </w:rPr>
        <w:t>12 requisitos obligatorios:</w:t>
      </w:r>
    </w:p>
    <w:p w:rsidR="0033037D" w:rsidRDefault="0033037D">
      <w:pPr>
        <w:pStyle w:val="03Tableregular"/>
        <w:rPr>
          <w:b/>
          <w:lang w:val="es-ES"/>
        </w:rPr>
      </w:pPr>
    </w:p>
    <w:p w:rsidR="0033037D" w:rsidRPr="00E84D5D" w:rsidRDefault="00BB5BCB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es-ES"/>
        </w:rPr>
        <w:t xml:space="preserve">Cumplimiento de </w:t>
      </w:r>
      <w:r>
        <w:rPr>
          <w:rFonts w:ascii="Trebuchet MS" w:hAnsi="Trebuchet MS"/>
          <w:b/>
          <w:color w:val="002B49"/>
          <w:sz w:val="40"/>
          <w:szCs w:val="40"/>
          <w:lang w:val="es-ES"/>
        </w:rPr>
        <w:t>requisitos obligatorios</w:t>
      </w:r>
    </w:p>
    <w:p w:rsidR="0033037D" w:rsidRDefault="0033037D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33037D" w:rsidRPr="00E84D5D" w:rsidRDefault="00BB5BCB">
      <w:pPr>
        <w:pStyle w:val="Head1"/>
        <w:keepNext/>
        <w:keepLines/>
        <w:outlineLvl w:val="0"/>
        <w:rPr>
          <w:rFonts w:ascii="Trebuchet MS" w:hAnsi="Trebuchet MS"/>
          <w:b/>
          <w:color w:val="00AFAA"/>
          <w:sz w:val="22"/>
          <w:szCs w:val="22"/>
          <w:lang w:val="es-ES"/>
        </w:rPr>
      </w:pPr>
      <w:r>
        <w:rPr>
          <w:rFonts w:ascii="Trebuchet MS" w:hAnsi="Trebuchet MS"/>
          <w:b/>
          <w:color w:val="00AFAA"/>
          <w:sz w:val="22"/>
          <w:szCs w:val="22"/>
          <w:lang w:val="es-ES"/>
        </w:rPr>
        <w:t xml:space="preserve">C. Actividades de la empresa </w:t>
      </w:r>
    </w:p>
    <w:p w:rsidR="0033037D" w:rsidRDefault="0033037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00"/>
        <w:gridCol w:w="7120"/>
      </w:tblGrid>
      <w:tr w:rsidR="0033037D" w:rsidRPr="00E84D5D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C2/ Cabezas de ganado producidos por explotaciones ganaderas ubicadas en la Reserva de la Biosfera de Menorca, y que el sacrificio y troceado tenga lugar dentro de la RBMe .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explotación de carne debe estar situada en la isla de Menorca e inscrita al código REGA, además el sacrificio y troceado debe realizarse en la isla.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Indicar el código REGA de la explotación y explicar como y donde se realiza el </w:t>
            </w:r>
            <w:r>
              <w:rPr>
                <w:lang w:val="es-ES"/>
              </w:rPr>
              <w:t>sacrificio y troceado del ganado.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33037D" w:rsidRPr="00E84D5D" w:rsidRDefault="0033037D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  <w:lang w:val="es-ES"/>
              </w:rPr>
            </w:pP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i/>
                <w:color w:val="808080" w:themeColor="background1" w:themeShade="80"/>
                <w:szCs w:val="18"/>
                <w:lang w:val="es-ES"/>
              </w:rPr>
              <w:t>Texto explicativo…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33037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el código REGA de la explotación.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Pr="00E84D5D" w:rsidRDefault="0033037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REGA nº:</w:t>
            </w:r>
          </w:p>
        </w:tc>
      </w:tr>
    </w:tbl>
    <w:p w:rsidR="0033037D" w:rsidRDefault="0033037D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</w:rPr>
      </w:pPr>
    </w:p>
    <w:p w:rsidR="0033037D" w:rsidRDefault="0033037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C3/ Explotaciones ganaderas extensivas o intensivas que acrediten que la alimentación tiene al menos un 50% de procedencia de Menorca (pasto o </w:t>
            </w:r>
            <w:r>
              <w:rPr>
                <w:lang w:val="es-ES"/>
              </w:rPr>
              <w:t>preparados alimenticios con productos producidos en Menorca).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explotación de carne debe utilizar al menos un 50% de materia prima procedente de la isla de Menorca para alimentar a las reses.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Indicar listado de </w:t>
            </w:r>
            <w:r>
              <w:rPr>
                <w:lang w:val="es-ES"/>
              </w:rPr>
              <w:t>materia prima utilizado para la alimentación de reses, así como su origen mediante la presentación de facturas.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Pr="00E84D5D" w:rsidRDefault="0033037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Materia Prima 1 (origen)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33037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Materia Prima 2 (origen)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33037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Materia Prima 3 (origen)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33037D" w:rsidRDefault="0033037D">
      <w:pPr>
        <w:rPr>
          <w:lang w:val="es-ES"/>
        </w:rPr>
      </w:pPr>
    </w:p>
    <w:p w:rsidR="0033037D" w:rsidRDefault="0033037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C4/ No se hará el uso de cultivos o herrajes transgénicos (OMG)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explotación de carne no utiliza cultivos o herrajes transgénicos en su producción de carne.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declaración que la explotación está libre de</w:t>
            </w:r>
            <w:r>
              <w:rPr>
                <w:lang w:val="es-ES"/>
              </w:rPr>
              <w:t xml:space="preserve">  cultivos o herrajes transgénicos para alimentar a las reses destinadas a la producción de carne.</w:t>
            </w:r>
          </w:p>
        </w:tc>
      </w:tr>
      <w:tr w:rsidR="0033037D" w:rsidRPr="00E84D5D">
        <w:trPr>
          <w:cantSplit/>
          <w:trHeight w:val="485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33037D" w:rsidRDefault="0033037D">
      <w:pPr>
        <w:rPr>
          <w:lang w:val="es-ES"/>
        </w:rPr>
      </w:pPr>
    </w:p>
    <w:p w:rsidR="0033037D" w:rsidRDefault="0033037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C5/ Declarar el cumplimiento de la normativa sectorial y en concreto disponer de Plan de </w:t>
            </w:r>
            <w:r>
              <w:rPr>
                <w:lang w:val="es-ES"/>
              </w:rPr>
              <w:t>deyecciones ganaderas actualizado, en su caso.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explotación de carne debe cumplir con la normativa sectorial y disponer de un Plan de deyecciones ganaderas actual.  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Plan de deyecciones actual que se </w:t>
            </w:r>
            <w:r>
              <w:rPr>
                <w:lang w:val="es-ES"/>
              </w:rPr>
              <w:t>aplica en la explotación de carne.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33037D" w:rsidRDefault="0033037D">
      <w:pPr>
        <w:rPr>
          <w:lang w:val="es-ES"/>
        </w:rPr>
      </w:pPr>
    </w:p>
    <w:p w:rsidR="0033037D" w:rsidRDefault="0033037D">
      <w:pPr>
        <w:rPr>
          <w:lang w:val="es-ES"/>
        </w:rPr>
      </w:pPr>
    </w:p>
    <w:p w:rsidR="0033037D" w:rsidRDefault="0033037D">
      <w:pPr>
        <w:pStyle w:val="Head1"/>
        <w:rPr>
          <w:szCs w:val="40"/>
          <w:lang w:val="es-ES"/>
        </w:rPr>
      </w:pPr>
    </w:p>
    <w:p w:rsidR="0033037D" w:rsidRDefault="0033037D">
      <w:pPr>
        <w:pStyle w:val="Head1"/>
        <w:rPr>
          <w:szCs w:val="40"/>
          <w:lang w:val="es-ES"/>
        </w:rPr>
      </w:pPr>
    </w:p>
    <w:p w:rsidR="0033037D" w:rsidRDefault="0033037D">
      <w:pPr>
        <w:pStyle w:val="Head1"/>
        <w:rPr>
          <w:szCs w:val="40"/>
          <w:lang w:val="es-ES"/>
        </w:rPr>
      </w:pPr>
    </w:p>
    <w:p w:rsidR="0033037D" w:rsidRDefault="0033037D">
      <w:pPr>
        <w:pStyle w:val="Head1"/>
        <w:rPr>
          <w:szCs w:val="40"/>
          <w:lang w:val="es-ES"/>
        </w:rPr>
      </w:pPr>
    </w:p>
    <w:p w:rsidR="0033037D" w:rsidRPr="00E84D5D" w:rsidRDefault="00BB5BCB">
      <w:pPr>
        <w:pStyle w:val="Head1"/>
        <w:keepNext/>
        <w:keepLines/>
        <w:outlineLvl w:val="0"/>
        <w:rPr>
          <w:rFonts w:ascii="Trebuchet MS" w:hAnsi="Trebuchet MS"/>
          <w:b/>
          <w:color w:val="00AFAA"/>
          <w:sz w:val="22"/>
          <w:szCs w:val="22"/>
          <w:lang w:val="es-ES"/>
        </w:rPr>
      </w:pPr>
      <w:r>
        <w:rPr>
          <w:rFonts w:ascii="Trebuchet MS" w:hAnsi="Trebuchet MS"/>
          <w:b/>
          <w:color w:val="00AFAA"/>
          <w:sz w:val="22"/>
          <w:szCs w:val="22"/>
          <w:lang w:val="es-ES"/>
        </w:rPr>
        <w:lastRenderedPageBreak/>
        <w:t xml:space="preserve">D. Mejoras en el comportamiento ambiental / Gestión ambiental </w:t>
      </w:r>
    </w:p>
    <w:p w:rsidR="0033037D" w:rsidRDefault="0033037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D6/ Cumple con la normativa vigente en relación al uso sostenible de productos </w:t>
            </w:r>
            <w:r>
              <w:rPr>
                <w:lang w:val="es-ES"/>
              </w:rPr>
              <w:t>fitosanitarios</w:t>
            </w:r>
          </w:p>
        </w:tc>
      </w:tr>
      <w:tr w:rsidR="0033037D" w:rsidRPr="00E84D5D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explotación de carne debe cumplir con la normativa vigente en relación al uso sostenible de productos fitosanitarios para ello debe llevar una Gestión Integrada de Plagas, justificando estar adscrito a un agrupación de defensa vegetal (ADV) o tener un a</w:t>
            </w:r>
            <w:r>
              <w:rPr>
                <w:lang w:val="es-ES"/>
              </w:rPr>
              <w:t xml:space="preserve">sesor en control integral de plagas.  </w:t>
            </w:r>
          </w:p>
        </w:tc>
      </w:tr>
      <w:tr w:rsidR="0033037D" w:rsidRPr="00E84D5D">
        <w:trPr>
          <w:cantSplit/>
          <w:trHeight w:val="2006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numero de carnet de usuario profesional de productos fitosanitarios.</w:t>
            </w:r>
          </w:p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certificado de pertenencia a una ADV o  certificado del asesor de la explotación indicando que se cumple con la nor</w:t>
            </w:r>
            <w:r>
              <w:rPr>
                <w:lang w:val="es-ES"/>
              </w:rPr>
              <w:t>mativa especial de Gestión Integrada de Plagas.</w:t>
            </w:r>
          </w:p>
          <w:p w:rsidR="0033037D" w:rsidRDefault="0033037D">
            <w:pPr>
              <w:pStyle w:val="Standard"/>
              <w:spacing w:line="276" w:lineRule="auto"/>
              <w:rPr>
                <w:rFonts w:ascii="Trebuchet MS" w:hAnsi="Trebuchet MS"/>
                <w:color w:val="002B49"/>
                <w:sz w:val="18"/>
                <w:szCs w:val="18"/>
              </w:rPr>
            </w:pPr>
          </w:p>
        </w:tc>
      </w:tr>
      <w:tr w:rsidR="0033037D" w:rsidRPr="00E84D5D">
        <w:trPr>
          <w:cantSplit/>
          <w:trHeight w:val="59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Pr="00E84D5D" w:rsidRDefault="00BB5BCB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Indicar aquí si se adjunta aquí como anexo.</w:t>
            </w:r>
          </w:p>
        </w:tc>
      </w:tr>
    </w:tbl>
    <w:p w:rsidR="0033037D" w:rsidRDefault="0033037D">
      <w:pPr>
        <w:pStyle w:val="04Openfields"/>
        <w:rPr>
          <w:lang w:val="es-ES"/>
        </w:rPr>
      </w:pPr>
    </w:p>
    <w:p w:rsidR="0033037D" w:rsidRPr="00E84D5D" w:rsidRDefault="00BB5BCB">
      <w:pPr>
        <w:pStyle w:val="04Openfields"/>
        <w:rPr>
          <w:lang w:val="es-ES"/>
        </w:rPr>
      </w:pPr>
      <w:r>
        <w:rPr>
          <w:lang w:val="es-ES"/>
        </w:rPr>
        <w:t>Marcar con una “X” en caso afirmativo:</w:t>
      </w:r>
    </w:p>
    <w:p w:rsidR="0033037D" w:rsidRDefault="0033037D">
      <w:pPr>
        <w:pStyle w:val="04Openfields"/>
        <w:rPr>
          <w:i w:val="0"/>
          <w:color w:val="7030A0"/>
          <w:sz w:val="19"/>
          <w:szCs w:val="19"/>
          <w:lang w:val="es-ES"/>
        </w:rPr>
      </w:pPr>
      <w:r>
        <w:rPr>
          <w:i w:val="0"/>
          <w:color w:val="7030A0"/>
          <w:sz w:val="19"/>
          <w:szCs w:val="19"/>
          <w:lang w:val="es-ES"/>
        </w:rPr>
        <w:pict>
          <v:rect id="Marco4" o:spid="_x0000_s1028" style="position:absolute;margin-left:-2.55pt;margin-top:-2.15pt;width:499.45pt;height:69pt;z-index:251656704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aconcuadrcula"/>
                    <w:tblW w:w="9990" w:type="dxa"/>
                    <w:tblCellMar>
                      <w:left w:w="107" w:type="dxa"/>
                    </w:tblCellMar>
                    <w:tblLook w:val="04A0"/>
                  </w:tblPr>
                  <w:tblGrid>
                    <w:gridCol w:w="358"/>
                    <w:gridCol w:w="9632"/>
                  </w:tblGrid>
                  <w:tr w:rsidR="0033037D" w:rsidRPr="00E84D5D">
                    <w:trPr>
                      <w:cantSplit/>
                      <w:trHeight w:val="1095"/>
                    </w:trPr>
                    <w:tc>
                      <w:tcPr>
                        <w:tcW w:w="358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33037D" w:rsidRDefault="0033037D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1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33037D" w:rsidRPr="00E84D5D" w:rsidRDefault="00BB5BCB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E84D5D">
                          <w:rPr>
                            <w:lang w:val="es-ES"/>
                          </w:rPr>
                          <w:t xml:space="preserve">Este requisito ya ha sido comprobado durante el último año mediante la inspección del Plan de </w:t>
                        </w:r>
                        <w:r w:rsidRPr="00E84D5D">
                          <w:rPr>
                            <w:lang w:val="es-ES"/>
                          </w:rPr>
                          <w:t>Vigilancia en uso de productos Fitosanitorios por la sección de Agricultura del Departamento de Medio Ambiente y Reserva de Biosfera del Consell Insular de Menorca, y solicito que este requisito sea contrastado con dicha sección.</w:t>
                        </w:r>
                      </w:p>
                    </w:tc>
                  </w:tr>
                </w:tbl>
                <w:p w:rsidR="0033037D" w:rsidRPr="00E84D5D" w:rsidRDefault="0033037D">
                  <w:pPr>
                    <w:pStyle w:val="Contenidodelmarco"/>
                    <w:rPr>
                      <w:lang w:val="es-ES"/>
                    </w:rPr>
                  </w:pPr>
                </w:p>
              </w:txbxContent>
            </v:textbox>
          </v:rect>
        </w:pict>
      </w:r>
    </w:p>
    <w:p w:rsidR="0033037D" w:rsidRDefault="0033037D">
      <w:pPr>
        <w:pStyle w:val="04Openfields"/>
        <w:rPr>
          <w:i w:val="0"/>
          <w:color w:val="7030A0"/>
          <w:sz w:val="19"/>
          <w:szCs w:val="19"/>
          <w:lang w:val="es-ES"/>
        </w:rPr>
      </w:pPr>
    </w:p>
    <w:p w:rsidR="0033037D" w:rsidRDefault="0033037D">
      <w:pPr>
        <w:pStyle w:val="04Openfields"/>
        <w:rPr>
          <w:sz w:val="19"/>
          <w:szCs w:val="19"/>
          <w:lang w:val="es-ES"/>
        </w:rPr>
      </w:pPr>
    </w:p>
    <w:p w:rsidR="0033037D" w:rsidRDefault="0033037D">
      <w:pPr>
        <w:pStyle w:val="04Openfields"/>
        <w:rPr>
          <w:sz w:val="19"/>
          <w:szCs w:val="19"/>
          <w:lang w:val="es-ES"/>
        </w:rPr>
      </w:pPr>
    </w:p>
    <w:p w:rsidR="0033037D" w:rsidRDefault="0033037D">
      <w:pPr>
        <w:pStyle w:val="04Openfields"/>
        <w:rPr>
          <w:sz w:val="19"/>
          <w:szCs w:val="19"/>
          <w:lang w:val="es-ES"/>
        </w:rPr>
      </w:pPr>
    </w:p>
    <w:p w:rsidR="0033037D" w:rsidRDefault="0033037D">
      <w:pPr>
        <w:pStyle w:val="04Openfields"/>
        <w:rPr>
          <w:sz w:val="19"/>
          <w:szCs w:val="19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652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 w:rsidP="00E84D5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D7/ Cumple con la </w:t>
            </w:r>
            <w:r>
              <w:rPr>
                <w:lang w:val="es-ES"/>
              </w:rPr>
              <w:t xml:space="preserve">normativa en Materia de Bienestar </w:t>
            </w:r>
            <w:r w:rsidR="00E84D5D">
              <w:rPr>
                <w:lang w:val="es-ES"/>
              </w:rPr>
              <w:t>i sanidad a</w:t>
            </w:r>
            <w:r>
              <w:rPr>
                <w:lang w:val="es-ES"/>
              </w:rPr>
              <w:t>nimal</w:t>
            </w:r>
          </w:p>
        </w:tc>
      </w:tr>
      <w:tr w:rsidR="0033037D" w:rsidRPr="00E84D5D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Para la producción de carne se debe cumplir con la normativa especial en Materia de Bienestar Animal actual.  </w:t>
            </w:r>
          </w:p>
        </w:tc>
      </w:tr>
      <w:tr w:rsidR="0033037D" w:rsidRPr="00E84D5D">
        <w:trPr>
          <w:cantSplit/>
          <w:trHeight w:val="95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certificado del veterinario de la explotación indicando que se cumple con la normativa de Bienestar Animal actual.  </w:t>
            </w:r>
          </w:p>
        </w:tc>
      </w:tr>
      <w:tr w:rsidR="0033037D" w:rsidRPr="00E84D5D">
        <w:trPr>
          <w:cantSplit/>
          <w:trHeight w:val="52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Pr="00E84D5D" w:rsidRDefault="00BB5BCB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Indicar aquí si se adjunta aquí como anexo.</w:t>
            </w:r>
          </w:p>
        </w:tc>
      </w:tr>
    </w:tbl>
    <w:p w:rsidR="0033037D" w:rsidRPr="00E84D5D" w:rsidRDefault="0033037D">
      <w:pPr>
        <w:pStyle w:val="04Openfields"/>
        <w:rPr>
          <w:sz w:val="19"/>
          <w:szCs w:val="19"/>
          <w:lang w:val="es-ES"/>
        </w:rPr>
      </w:pPr>
    </w:p>
    <w:p w:rsidR="0033037D" w:rsidRPr="00E84D5D" w:rsidRDefault="00BB5BCB">
      <w:pPr>
        <w:pStyle w:val="04Openfields"/>
        <w:rPr>
          <w:lang w:val="es-ES"/>
        </w:rPr>
      </w:pPr>
      <w:r>
        <w:rPr>
          <w:lang w:val="es-ES"/>
        </w:rPr>
        <w:t>Marcar con una “X” en caso afirmativo:</w:t>
      </w:r>
    </w:p>
    <w:p w:rsidR="0033037D" w:rsidRDefault="0033037D">
      <w:pPr>
        <w:pStyle w:val="04Openfields"/>
        <w:rPr>
          <w:i w:val="0"/>
          <w:color w:val="7030A0"/>
          <w:sz w:val="19"/>
          <w:szCs w:val="19"/>
          <w:lang w:val="es-ES"/>
        </w:rPr>
      </w:pPr>
      <w:r>
        <w:rPr>
          <w:i w:val="0"/>
          <w:color w:val="7030A0"/>
          <w:sz w:val="19"/>
          <w:szCs w:val="19"/>
          <w:lang w:val="es-ES"/>
        </w:rPr>
        <w:pict>
          <v:rect id="Marco5" o:spid="_x0000_s1027" style="position:absolute;margin-left:-2.55pt;margin-top:.4pt;width:499.45pt;height:69pt;z-index:251657728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aconcuadrcula"/>
                    <w:tblW w:w="9990" w:type="dxa"/>
                    <w:tblCellMar>
                      <w:left w:w="107" w:type="dxa"/>
                    </w:tblCellMar>
                    <w:tblLook w:val="04A0"/>
                  </w:tblPr>
                  <w:tblGrid>
                    <w:gridCol w:w="358"/>
                    <w:gridCol w:w="9632"/>
                  </w:tblGrid>
                  <w:tr w:rsidR="0033037D" w:rsidRPr="00E84D5D">
                    <w:trPr>
                      <w:cantSplit/>
                      <w:trHeight w:val="1095"/>
                    </w:trPr>
                    <w:tc>
                      <w:tcPr>
                        <w:tcW w:w="358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33037D" w:rsidRDefault="0033037D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1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33037D" w:rsidRPr="00E84D5D" w:rsidRDefault="00BB5BCB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E84D5D">
                          <w:rPr>
                            <w:lang w:val="es-ES"/>
                          </w:rPr>
                          <w:t xml:space="preserve">Este requisito ya </w:t>
                        </w:r>
                        <w:r w:rsidRPr="00E84D5D">
                          <w:rPr>
                            <w:lang w:val="es-ES"/>
                          </w:rPr>
                          <w:t>ha sido comprobado durante el último año por la sección de Ganadería del Departamento de Medio Ambiente y Reserva de Biosfera del Consell Insular de Menorca, y solicito que este requisito sea contrastado con dicha sección.</w:t>
                        </w:r>
                      </w:p>
                    </w:tc>
                  </w:tr>
                </w:tbl>
                <w:p w:rsidR="0033037D" w:rsidRPr="00E84D5D" w:rsidRDefault="0033037D">
                  <w:pPr>
                    <w:pStyle w:val="Contenidodelmarco"/>
                    <w:rPr>
                      <w:lang w:val="es-ES"/>
                    </w:rPr>
                  </w:pPr>
                </w:p>
              </w:txbxContent>
            </v:textbox>
          </v:rect>
        </w:pict>
      </w:r>
    </w:p>
    <w:p w:rsidR="0033037D" w:rsidRDefault="0033037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33037D" w:rsidRDefault="0033037D">
      <w:pPr>
        <w:pStyle w:val="Head1"/>
        <w:rPr>
          <w:color w:val="00AFAA"/>
          <w:sz w:val="24"/>
          <w:szCs w:val="24"/>
          <w:lang w:val="es-ES"/>
        </w:rPr>
      </w:pPr>
    </w:p>
    <w:p w:rsidR="0033037D" w:rsidRDefault="0033037D">
      <w:pPr>
        <w:pStyle w:val="Head1"/>
        <w:rPr>
          <w:color w:val="00AFAA"/>
          <w:sz w:val="24"/>
          <w:szCs w:val="24"/>
          <w:lang w:val="es-ES"/>
        </w:rPr>
      </w:pPr>
    </w:p>
    <w:p w:rsidR="0033037D" w:rsidRDefault="0033037D">
      <w:pPr>
        <w:pStyle w:val="Head1"/>
        <w:rPr>
          <w:color w:val="00AFAA"/>
          <w:sz w:val="24"/>
          <w:szCs w:val="24"/>
          <w:lang w:val="es-ES"/>
        </w:rPr>
      </w:pPr>
    </w:p>
    <w:p w:rsidR="0033037D" w:rsidRDefault="0033037D">
      <w:pPr>
        <w:pStyle w:val="Head1"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D8/ Realiza seguimiento </w:t>
            </w:r>
            <w:r>
              <w:rPr>
                <w:lang w:val="es-ES"/>
              </w:rPr>
              <w:t>sobre el consumo de energía y agua (electricidad, gas, gasóleo ...)</w:t>
            </w:r>
          </w:p>
        </w:tc>
      </w:tr>
      <w:tr w:rsidR="0033037D" w:rsidRPr="00E84D5D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Pr="00E84D5D" w:rsidRDefault="00BB5BCB">
            <w:pPr>
              <w:pStyle w:val="03Tableregular"/>
              <w:rPr>
                <w:rFonts w:ascii="Liberation Serif" w:hAnsi="Liberation Serif"/>
                <w:color w:val="auto"/>
                <w:lang w:val="es-ES"/>
              </w:rPr>
            </w:pPr>
            <w:r>
              <w:rPr>
                <w:lang w:val="es-ES"/>
              </w:rPr>
              <w:t>Se debe indicar el seguimiento del consumo de energía y agua de la explotación de carne de todo el último año.</w:t>
            </w:r>
          </w:p>
        </w:tc>
      </w:tr>
      <w:tr w:rsidR="0033037D" w:rsidRPr="00E84D5D">
        <w:trPr>
          <w:cantSplit/>
          <w:trHeight w:val="115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Pr="00E84D5D" w:rsidRDefault="00BB5BCB">
            <w:pPr>
              <w:pStyle w:val="03Tableregular"/>
              <w:rPr>
                <w:rFonts w:ascii="Liberation Serif" w:hAnsi="Liberation Serif"/>
                <w:color w:val="auto"/>
                <w:lang w:val="es-ES"/>
              </w:rPr>
            </w:pPr>
            <w:r>
              <w:rPr>
                <w:lang w:val="es-ES"/>
              </w:rPr>
              <w:t xml:space="preserve">Adjuntar documento de seguimiento </w:t>
            </w:r>
            <w:r>
              <w:rPr>
                <w:lang w:val="es-ES"/>
              </w:rPr>
              <w:t>del consumo de energía y agua de la explotación de carne de todo el último año.</w:t>
            </w:r>
          </w:p>
        </w:tc>
      </w:tr>
      <w:tr w:rsidR="0033037D" w:rsidRPr="00E84D5D">
        <w:trPr>
          <w:cantSplit/>
          <w:trHeight w:val="103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Pr="00E84D5D" w:rsidRDefault="00BB5BCB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33037D" w:rsidRDefault="0033037D">
      <w:pPr>
        <w:pStyle w:val="Tableinfo"/>
        <w:spacing w:line="276" w:lineRule="auto"/>
        <w:rPr>
          <w:szCs w:val="40"/>
          <w:lang w:val="es-ES"/>
        </w:rPr>
      </w:pPr>
    </w:p>
    <w:p w:rsidR="0033037D" w:rsidRDefault="0033037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D9/ Reemplaza las bombillas incandescentes y halógenos por otras de bajo consumo o LED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Cumplimiento del </w:t>
            </w:r>
            <w:r>
              <w:rPr>
                <w:lang w:val="es-ES"/>
              </w:rPr>
              <w:t>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Pr="00E84D5D" w:rsidRDefault="00BB5BCB">
            <w:pPr>
              <w:pStyle w:val="03Tableregular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La explotación de carne utiliza bombillas de bajo consumo o LED en toda la empresa.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cuando se realizó el cambio a bombilla de bajo consumo o LED y cuantas bombillas se cambiaron.</w:t>
            </w:r>
          </w:p>
        </w:tc>
      </w:tr>
      <w:tr w:rsidR="0033037D">
        <w:trPr>
          <w:cantSplit/>
          <w:trHeight w:val="647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Pr="00E84D5D" w:rsidRDefault="0033037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33037D">
            <w:pPr>
              <w:pStyle w:val="04Openfields"/>
              <w:rPr>
                <w:lang w:val="es-ES"/>
              </w:rPr>
            </w:pPr>
          </w:p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Texto explicativo…</w:t>
            </w:r>
          </w:p>
          <w:p w:rsidR="0033037D" w:rsidRDefault="0033037D">
            <w:pPr>
              <w:pStyle w:val="04Openfields"/>
              <w:rPr>
                <w:lang w:val="es-ES"/>
              </w:rPr>
            </w:pPr>
          </w:p>
        </w:tc>
      </w:tr>
    </w:tbl>
    <w:p w:rsidR="0033037D" w:rsidRDefault="0033037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33037D" w:rsidRDefault="0033037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D10/ Adopta </w:t>
            </w:r>
            <w:r>
              <w:rPr>
                <w:lang w:val="es-ES"/>
              </w:rPr>
              <w:t>medidas para el ahorro de luz: interruptores temporalizados, células de iluminación automática …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explotación de carne debe disponer de dispositivos de ahorro de luz.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listado de medidas tomadas por la </w:t>
            </w:r>
            <w:r>
              <w:rPr>
                <w:lang w:val="es-ES"/>
              </w:rPr>
              <w:t>explotación de carne para ahorrar luz.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Pr="00E84D5D" w:rsidRDefault="0033037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1: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33037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2: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33037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33037D" w:rsidRDefault="0033037D">
      <w:pPr>
        <w:rPr>
          <w:lang w:val="es-ES"/>
        </w:rPr>
      </w:pPr>
    </w:p>
    <w:p w:rsidR="0033037D" w:rsidRDefault="0033037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33037D" w:rsidRDefault="0033037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D11/ Dispone de dispositivos de ahorro de agua: grifos monomando, filtros de aire, cisternas de doble descarga o descarga interrumpida, etc.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explotación de</w:t>
            </w:r>
            <w:r>
              <w:rPr>
                <w:lang w:val="es-ES"/>
              </w:rPr>
              <w:t xml:space="preserve"> carne debe disponer de dispositivos de ahorro de agua.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listado de medidas tomadas por la explotación de carne para ahorrar agua.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Pr="00E84D5D" w:rsidRDefault="0033037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1: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33037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2: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33037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33037D" w:rsidRDefault="0033037D">
      <w:pPr>
        <w:rPr>
          <w:lang w:val="es-ES"/>
        </w:rPr>
      </w:pPr>
    </w:p>
    <w:p w:rsidR="0033037D" w:rsidRDefault="0033037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D12/ Prioriza materiales reciclados, reutilizables y / o reciclables</w:t>
            </w:r>
          </w:p>
        </w:tc>
      </w:tr>
      <w:tr w:rsidR="0033037D" w:rsidRPr="00E84D5D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explotación de carne debe utilizar siempre que sea posible materiales reciclados, reutilizables y/o reciclables.</w:t>
            </w:r>
          </w:p>
        </w:tc>
      </w:tr>
      <w:tr w:rsidR="0033037D" w:rsidRPr="00E84D5D">
        <w:trPr>
          <w:cantSplit/>
          <w:trHeight w:val="1152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como se prioriza en la utilización de materiales reciclados, reutilizables y/o reciclables</w:t>
            </w:r>
            <w:r>
              <w:rPr>
                <w:lang w:val="es-ES"/>
              </w:rPr>
              <w:t xml:space="preserve"> en la explotación de carne.</w:t>
            </w:r>
          </w:p>
        </w:tc>
      </w:tr>
      <w:tr w:rsidR="0033037D">
        <w:trPr>
          <w:cantSplit/>
          <w:trHeight w:val="1152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Pr="00E84D5D" w:rsidRDefault="0033037D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sz w:val="21"/>
                <w:szCs w:val="21"/>
              </w:rPr>
            </w:pPr>
            <w:r>
              <w:rPr>
                <w:lang w:val="es-ES"/>
              </w:rPr>
              <w:t>Texto explicativo…</w:t>
            </w:r>
          </w:p>
        </w:tc>
      </w:tr>
    </w:tbl>
    <w:p w:rsidR="0033037D" w:rsidRDefault="0033037D">
      <w:pPr>
        <w:rPr>
          <w:lang w:val="es-ES"/>
        </w:rPr>
      </w:pPr>
    </w:p>
    <w:p w:rsidR="0033037D" w:rsidRDefault="0033037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33037D" w:rsidRDefault="0033037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33037D" w:rsidRDefault="0033037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D13/ Reciclaje de residuos: Usar contenedores para la recogida selectiva de cada tipo de residuos, a disposición del personal para su adecuado tratamiento. Realiza recogida selectiva de vidrio, papel y</w:t>
            </w:r>
            <w:r>
              <w:rPr>
                <w:lang w:val="es-ES"/>
              </w:rPr>
              <w:t xml:space="preserve"> cartón, envases ligeros y materia orgánica (siempre que el servicio esté implantado en el municipio)</w:t>
            </w:r>
          </w:p>
        </w:tc>
      </w:tr>
      <w:tr w:rsidR="0033037D" w:rsidRPr="00E84D5D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explotación de carne debe disponer de contenedores de recogida selectiva y encargarse de su adecuado tratamiento posterior.</w:t>
            </w:r>
          </w:p>
        </w:tc>
      </w:tr>
      <w:tr w:rsidR="0033037D" w:rsidRPr="00E84D5D">
        <w:trPr>
          <w:cantSplit/>
          <w:trHeight w:val="152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fotografías justificativas de los contenedores de reciclaje de residuos. </w:t>
            </w:r>
          </w:p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En especial hay que adjuntar los último albarán de recogida de SIGFITO, MEDICAMENTOS y PLÁSTICOS AGRARIOS.</w:t>
            </w:r>
          </w:p>
        </w:tc>
      </w:tr>
      <w:tr w:rsidR="0033037D" w:rsidRPr="00E84D5D">
        <w:trPr>
          <w:cantSplit/>
          <w:trHeight w:val="13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Pr="00E84D5D" w:rsidRDefault="00BB5BCB">
            <w:pPr>
              <w:pStyle w:val="04Openfields"/>
              <w:rPr>
                <w:b/>
                <w:bCs/>
                <w:lang w:val="es-ES"/>
              </w:rPr>
            </w:pPr>
            <w:r>
              <w:rPr>
                <w:lang w:val="es-ES"/>
              </w:rPr>
              <w:t xml:space="preserve">Indicar aquí si se adjunta </w:t>
            </w:r>
            <w:r>
              <w:rPr>
                <w:lang w:val="es-ES"/>
              </w:rPr>
              <w:t>aquí como anexo.</w:t>
            </w:r>
          </w:p>
        </w:tc>
      </w:tr>
    </w:tbl>
    <w:p w:rsidR="0033037D" w:rsidRDefault="0033037D">
      <w:pPr>
        <w:pStyle w:val="03Tableregular"/>
        <w:rPr>
          <w:lang w:val="es-ES"/>
        </w:rPr>
      </w:pPr>
    </w:p>
    <w:p w:rsidR="0033037D" w:rsidRDefault="0033037D">
      <w:pPr>
        <w:pStyle w:val="03Tableregular"/>
        <w:rPr>
          <w:lang w:val="es-ES"/>
        </w:rPr>
      </w:pPr>
    </w:p>
    <w:p w:rsidR="0033037D" w:rsidRDefault="0033037D">
      <w:pPr>
        <w:pStyle w:val="03Tableregular"/>
        <w:rPr>
          <w:lang w:val="es-ES"/>
        </w:rPr>
      </w:pPr>
    </w:p>
    <w:p w:rsidR="0033037D" w:rsidRDefault="0033037D">
      <w:pPr>
        <w:pStyle w:val="03Tableregular"/>
        <w:rPr>
          <w:lang w:val="es-ES"/>
        </w:rPr>
      </w:pPr>
    </w:p>
    <w:p w:rsidR="0033037D" w:rsidRDefault="0033037D">
      <w:pPr>
        <w:pStyle w:val="03Tableregular"/>
        <w:rPr>
          <w:lang w:val="es-ES"/>
        </w:rPr>
      </w:pPr>
    </w:p>
    <w:p w:rsidR="0033037D" w:rsidRDefault="0033037D">
      <w:pPr>
        <w:pStyle w:val="03Tableregular"/>
        <w:rPr>
          <w:lang w:val="es-ES"/>
        </w:rPr>
      </w:pPr>
    </w:p>
    <w:p w:rsidR="0033037D" w:rsidRDefault="0033037D">
      <w:pPr>
        <w:pStyle w:val="03Tableregular"/>
        <w:rPr>
          <w:lang w:val="es-ES"/>
        </w:rPr>
      </w:pPr>
    </w:p>
    <w:p w:rsidR="0033037D" w:rsidRDefault="0033037D">
      <w:pPr>
        <w:pStyle w:val="03Tableregular"/>
        <w:rPr>
          <w:lang w:val="es-ES"/>
        </w:rPr>
      </w:pPr>
    </w:p>
    <w:p w:rsidR="0033037D" w:rsidRDefault="0033037D">
      <w:pPr>
        <w:pStyle w:val="03Tableregular"/>
        <w:rPr>
          <w:lang w:val="es-ES"/>
        </w:rPr>
      </w:pPr>
    </w:p>
    <w:p w:rsidR="0033037D" w:rsidRDefault="0033037D">
      <w:pPr>
        <w:pStyle w:val="03Tableregular"/>
        <w:rPr>
          <w:lang w:val="es-ES"/>
        </w:rPr>
      </w:pPr>
    </w:p>
    <w:p w:rsidR="0033037D" w:rsidRDefault="0033037D">
      <w:pPr>
        <w:pStyle w:val="03Tableregular"/>
        <w:rPr>
          <w:lang w:val="es-ES"/>
        </w:rPr>
      </w:pPr>
    </w:p>
    <w:p w:rsidR="0033037D" w:rsidRDefault="0033037D">
      <w:pPr>
        <w:pStyle w:val="03Tableregular"/>
        <w:rPr>
          <w:lang w:val="es-ES"/>
        </w:rPr>
      </w:pPr>
    </w:p>
    <w:p w:rsidR="0033037D" w:rsidRDefault="0033037D">
      <w:pPr>
        <w:pStyle w:val="03Tableregular"/>
        <w:rPr>
          <w:lang w:val="es-ES"/>
        </w:rPr>
      </w:pPr>
    </w:p>
    <w:p w:rsidR="0033037D" w:rsidRDefault="00BB5BCB">
      <w:pPr>
        <w:pStyle w:val="10Regular"/>
        <w:rPr>
          <w:lang w:val="es-ES"/>
        </w:rPr>
      </w:pPr>
      <w:r>
        <w:rPr>
          <w:lang w:val="es-ES"/>
        </w:rPr>
        <w:t xml:space="preserve">Para poder solicitar inicialmente el uso de la marca y logotipo </w:t>
      </w:r>
      <w:r>
        <w:rPr>
          <w:b/>
          <w:color w:val="00AFAA"/>
          <w:lang w:val="es-ES"/>
        </w:rPr>
        <w:t>“Menorca Reserva de Biosfera”</w:t>
      </w:r>
      <w:r>
        <w:rPr>
          <w:lang w:val="es-ES"/>
        </w:rPr>
        <w:t xml:space="preserve">, la explotación de carne debe cumplir con </w:t>
      </w:r>
      <w:r>
        <w:rPr>
          <w:b/>
          <w:lang w:val="es-ES"/>
        </w:rPr>
        <w:t>2 de los requisitos recomendables</w:t>
      </w:r>
      <w:r>
        <w:rPr>
          <w:lang w:val="es-ES"/>
        </w:rPr>
        <w:t xml:space="preserve"> además de comprometerse a cumplir como mínimo a llegar </w:t>
      </w:r>
      <w:r>
        <w:rPr>
          <w:b/>
          <w:lang w:val="es-ES"/>
        </w:rPr>
        <w:t>hasta 5 del total de requisitos recomendables</w:t>
      </w:r>
      <w:r>
        <w:rPr>
          <w:lang w:val="es-ES"/>
        </w:rPr>
        <w:t xml:space="preserve"> durante los 3 próximos años.</w:t>
      </w:r>
    </w:p>
    <w:p w:rsidR="0033037D" w:rsidRDefault="0033037D">
      <w:pPr>
        <w:spacing w:line="276" w:lineRule="auto"/>
        <w:rPr>
          <w:color w:val="002B49"/>
          <w:lang w:val="es-ES"/>
        </w:rPr>
      </w:pPr>
    </w:p>
    <w:p w:rsidR="0033037D" w:rsidRPr="00E84D5D" w:rsidRDefault="00BB5BCB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es-ES"/>
        </w:rPr>
        <w:t>Cumplimiento de requisitos recomendables</w:t>
      </w:r>
    </w:p>
    <w:p w:rsidR="0033037D" w:rsidRDefault="0033037D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33037D" w:rsidRDefault="0033037D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33037D" w:rsidRDefault="00BB5BCB">
      <w:pPr>
        <w:pStyle w:val="06Subtitles"/>
        <w:rPr>
          <w:lang w:val="es-ES"/>
        </w:rPr>
      </w:pPr>
      <w:r>
        <w:rPr>
          <w:lang w:val="es-ES"/>
        </w:rPr>
        <w:t>E/ Actividades de la empresa</w:t>
      </w:r>
      <w:r>
        <w:rPr>
          <w:lang w:val="es-ES"/>
        </w:rPr>
        <w:tab/>
      </w:r>
    </w:p>
    <w:p w:rsidR="0033037D" w:rsidRDefault="0033037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E14/ Producción ecológica certificada por el Consejo Balear de la Producción Ecológica (CBPAE)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explotación de carne debe utilizar productos ecológicos certificados por el Consejo Balear de Producción Ecológica (CBPAE)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Marcar esta casilla para asumir el compromiso.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productos ecológicos certificados por el CBPAE en la explotación de carne, adjuntando etiqueta de la CBPAE.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Pr="00E84D5D" w:rsidRDefault="0033037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 1: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33037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 2: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33037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33037D" w:rsidRDefault="0033037D">
      <w:pPr>
        <w:rPr>
          <w:lang w:val="es-ES"/>
        </w:rPr>
      </w:pPr>
    </w:p>
    <w:p w:rsidR="0033037D" w:rsidRDefault="0033037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E15/ Mantenimiento y recuperación de razas autóctonas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explotación de carne debe priorizar el mantenimiento y recuperación de razas autóctonas.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Marcar esta casilla para asumir el compromiso.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Certificado por parte de la Asociación de Raza </w:t>
            </w:r>
            <w:r>
              <w:rPr>
                <w:lang w:val="es-ES"/>
              </w:rPr>
              <w:t>Autóctona correspondiente que la explotación sigue un proceso para mantener y recuperar razas autóctonas.</w:t>
            </w:r>
          </w:p>
        </w:tc>
      </w:tr>
      <w:tr w:rsidR="0033037D">
        <w:trPr>
          <w:cantSplit/>
          <w:trHeight w:val="1529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Pr="00E84D5D" w:rsidRDefault="0033037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Texto Explicativo</w:t>
            </w:r>
          </w:p>
        </w:tc>
      </w:tr>
    </w:tbl>
    <w:p w:rsidR="0033037D" w:rsidRDefault="0033037D">
      <w:pPr>
        <w:pStyle w:val="06Subtitles"/>
        <w:rPr>
          <w:lang w:val="es-ES"/>
        </w:rPr>
      </w:pPr>
    </w:p>
    <w:p w:rsidR="0033037D" w:rsidRDefault="0033037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E16/ Aprovechamiento de pastos forestales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explotación de carne aprovecha los pastos forestales.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Marcar esta casilla para asumir el compromiso.</w:t>
            </w:r>
          </w:p>
        </w:tc>
      </w:tr>
      <w:tr w:rsidR="0033037D" w:rsidRPr="00E84D5D">
        <w:trPr>
          <w:cantSplit/>
          <w:trHeight w:val="1205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Explicación del proceso que sigue la explotación de carne para aprovechar los pastos forestales.</w:t>
            </w:r>
          </w:p>
        </w:tc>
      </w:tr>
      <w:tr w:rsidR="0033037D">
        <w:trPr>
          <w:cantSplit/>
          <w:trHeight w:val="1727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Pr="00E84D5D" w:rsidRDefault="0033037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Texto explicativo:</w:t>
            </w:r>
          </w:p>
        </w:tc>
      </w:tr>
    </w:tbl>
    <w:p w:rsidR="0033037D" w:rsidRDefault="0033037D">
      <w:pPr>
        <w:rPr>
          <w:lang w:val="es-ES"/>
        </w:rPr>
      </w:pPr>
    </w:p>
    <w:p w:rsidR="0033037D" w:rsidRDefault="0033037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E17/ Tiene un acuerdo de</w:t>
            </w:r>
            <w:r>
              <w:rPr>
                <w:lang w:val="es-ES"/>
              </w:rPr>
              <w:t xml:space="preserve"> custodia o contrato territorial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explotación de carne tiene un acuerdo de custodia o contrato territorial.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Marcar esta casilla para asumir el compromiso.</w:t>
            </w:r>
          </w:p>
        </w:tc>
      </w:tr>
      <w:tr w:rsidR="0033037D" w:rsidRPr="00E84D5D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Justificación</w:t>
            </w:r>
          </w:p>
          <w:p w:rsidR="0033037D" w:rsidRDefault="0033037D">
            <w:pPr>
              <w:pStyle w:val="Tablebold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copia del acuerdo de custodia o contrato territorial.  </w:t>
            </w:r>
          </w:p>
        </w:tc>
      </w:tr>
      <w:tr w:rsidR="0033037D" w:rsidRPr="00E84D5D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Indicar aquí si se adjunta aquí como anexo.</w:t>
            </w:r>
          </w:p>
        </w:tc>
      </w:tr>
    </w:tbl>
    <w:p w:rsidR="0033037D" w:rsidRDefault="0033037D">
      <w:pPr>
        <w:pStyle w:val="06Subtitles"/>
        <w:rPr>
          <w:lang w:val="es-ES"/>
        </w:rPr>
      </w:pPr>
    </w:p>
    <w:p w:rsidR="0033037D" w:rsidRDefault="0033037D">
      <w:pPr>
        <w:pStyle w:val="06Subtitles"/>
        <w:rPr>
          <w:lang w:val="es-ES"/>
        </w:rPr>
      </w:pPr>
    </w:p>
    <w:p w:rsidR="0033037D" w:rsidRDefault="0033037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E18/ Inscribirse en el catálogo de AGROXERXA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Pr="00E84D5D" w:rsidRDefault="00BB5BCB">
            <w:pPr>
              <w:pStyle w:val="03Tableregular"/>
              <w:rPr>
                <w:sz w:val="21"/>
                <w:szCs w:val="21"/>
                <w:lang w:val="es-ES"/>
              </w:rPr>
            </w:pPr>
            <w:r>
              <w:rPr>
                <w:lang w:val="es-ES"/>
              </w:rPr>
              <w:t>La explotación de carne se encuentra inscrita en</w:t>
            </w:r>
            <w:r>
              <w:rPr>
                <w:lang w:val="es-ES"/>
              </w:rPr>
              <w:t xml:space="preserve"> el catálogo de AGROXERXA.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Marcar esta casilla para asumir el compromiso.</w:t>
            </w:r>
          </w:p>
        </w:tc>
      </w:tr>
      <w:tr w:rsidR="0033037D" w:rsidRPr="00E84D5D">
        <w:trPr>
          <w:cantSplit/>
          <w:trHeight w:val="710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  <w:p w:rsidR="0033037D" w:rsidRDefault="0033037D">
            <w:pPr>
              <w:pStyle w:val="Tablebold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si se encuentra inscrito en el catálogo de AGROXERXA.</w:t>
            </w:r>
          </w:p>
        </w:tc>
      </w:tr>
      <w:tr w:rsidR="0033037D" w:rsidRPr="00E84D5D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Pr="00E84D5D" w:rsidRDefault="0033037D">
            <w:pPr>
              <w:pStyle w:val="02BoldTablee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La explotación de carne se </w:t>
            </w:r>
            <w:r>
              <w:rPr>
                <w:shd w:val="clear" w:color="auto" w:fill="FFFFFF"/>
                <w:lang w:val="es-ES"/>
              </w:rPr>
              <w:t>e</w:t>
            </w:r>
            <w:r>
              <w:rPr>
                <w:lang w:val="es-ES"/>
              </w:rPr>
              <w:t xml:space="preserve">ncuentra inscrito en el </w:t>
            </w:r>
            <w:r>
              <w:rPr>
                <w:lang w:val="es-ES"/>
              </w:rPr>
              <w:t>Catálogo AGROXERXA con el nombre:</w:t>
            </w:r>
          </w:p>
        </w:tc>
      </w:tr>
    </w:tbl>
    <w:p w:rsidR="0033037D" w:rsidRDefault="0033037D">
      <w:pPr>
        <w:pStyle w:val="06Subtitles"/>
        <w:rPr>
          <w:lang w:val="es-ES"/>
        </w:rPr>
      </w:pPr>
    </w:p>
    <w:p w:rsidR="0033037D" w:rsidRDefault="0033037D">
      <w:pPr>
        <w:pStyle w:val="06Subtitles"/>
        <w:rPr>
          <w:lang w:val="es-ES"/>
        </w:rPr>
      </w:pPr>
    </w:p>
    <w:p w:rsidR="0033037D" w:rsidRDefault="00BB5BCB">
      <w:pPr>
        <w:pStyle w:val="06Subtitles"/>
        <w:rPr>
          <w:lang w:val="es-ES"/>
        </w:rPr>
      </w:pPr>
      <w:r>
        <w:rPr>
          <w:lang w:val="es-ES"/>
        </w:rPr>
        <w:t>F/ Mejoras en comportamiento ambiental / Gestión ambiental</w:t>
      </w:r>
      <w:r>
        <w:rPr>
          <w:lang w:val="es-ES"/>
        </w:rPr>
        <w:tab/>
      </w:r>
      <w:r>
        <w:rPr>
          <w:lang w:val="es-ES"/>
        </w:rPr>
        <w:tab/>
      </w:r>
    </w:p>
    <w:p w:rsidR="0033037D" w:rsidRDefault="0033037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F19/ Usar equipos de cogeneración o sistemas de aprovechamiento de energías renovables</w:t>
            </w:r>
            <w:r>
              <w:rPr>
                <w:lang w:val="es-ES"/>
              </w:rPr>
              <w:tab/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explotación de carne debe dispone de </w:t>
            </w:r>
            <w:r>
              <w:rPr>
                <w:lang w:val="es-ES"/>
              </w:rPr>
              <w:t>equipos de cogeneracioón o sistemas de aprovechamiento de energías renovables.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Marcar esta casilla para asumir el compromiso.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Pr="00E84D5D" w:rsidRDefault="00BB5BCB">
            <w:pPr>
              <w:pStyle w:val="03Tableregular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Indicar listado de </w:t>
            </w:r>
            <w:r>
              <w:rPr>
                <w:lang w:val="es-ES"/>
              </w:rPr>
              <w:t xml:space="preserve">equipos de cogeneración o sistemas de </w:t>
            </w:r>
            <w:r>
              <w:rPr>
                <w:lang w:val="es-ES"/>
              </w:rPr>
              <w:t>aprovechamiento de energías renovables</w:t>
            </w:r>
            <w:r>
              <w:rPr>
                <w:i/>
                <w:iCs/>
                <w:lang w:val="es-ES"/>
              </w:rPr>
              <w:t xml:space="preserve"> que dispone la </w:t>
            </w:r>
            <w:r>
              <w:rPr>
                <w:lang w:val="es-ES"/>
              </w:rPr>
              <w:t>explotación de carne</w:t>
            </w:r>
            <w:r>
              <w:rPr>
                <w:i/>
                <w:iCs/>
                <w:lang w:val="es-ES"/>
              </w:rPr>
              <w:t>.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Pr="00E84D5D" w:rsidRDefault="0033037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Sistema 1: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33037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Sistema 2: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33037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33037D" w:rsidRDefault="0033037D">
      <w:pPr>
        <w:pStyle w:val="06Subtitles"/>
        <w:rPr>
          <w:lang w:val="es-ES"/>
        </w:rPr>
      </w:pPr>
    </w:p>
    <w:p w:rsidR="0033037D" w:rsidRDefault="0033037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 w:rsidTr="00E84D5D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F20/ Adopta medidas para la reducción de la contaminación lumínica: reducción de la iluminación exterior, luces solares, temporizadores, sensores </w:t>
            </w:r>
            <w:r>
              <w:rPr>
                <w:lang w:val="es-ES"/>
              </w:rPr>
              <w:t>de movimiento en el exterior, etc.</w:t>
            </w:r>
          </w:p>
        </w:tc>
      </w:tr>
      <w:tr w:rsidR="0033037D" w:rsidRPr="00E84D5D" w:rsidT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explotación de carne debe tomar medidas para la reducción de la contaminación lumínica en las explotación.</w:t>
            </w:r>
          </w:p>
        </w:tc>
      </w:tr>
      <w:tr w:rsidR="0033037D" w:rsidRPr="00E84D5D" w:rsidT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Marcar esta casilla para asumir el</w:t>
            </w:r>
            <w:r>
              <w:rPr>
                <w:lang w:val="es-ES"/>
              </w:rPr>
              <w:t xml:space="preserve"> compromiso.</w:t>
            </w:r>
          </w:p>
        </w:tc>
      </w:tr>
      <w:tr w:rsidR="0033037D" w:rsidRPr="00E84D5D" w:rsidTr="00E84D5D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medidas para reducir la contaminación lumínica de la  explotación de carne.</w:t>
            </w:r>
          </w:p>
        </w:tc>
      </w:tr>
      <w:tr w:rsidR="0033037D" w:rsidTr="00E84D5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Pr="00E84D5D" w:rsidRDefault="0033037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1:</w:t>
            </w:r>
          </w:p>
        </w:tc>
      </w:tr>
      <w:tr w:rsidR="0033037D" w:rsidTr="00E84D5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33037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Medida 2:</w:t>
            </w:r>
          </w:p>
        </w:tc>
      </w:tr>
      <w:tr w:rsidR="0033037D" w:rsidTr="00E84D5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33037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E84D5D" w:rsidRDefault="00E84D5D" w:rsidP="00E84D5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E84D5D" w:rsidT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  <w:hideMark/>
          </w:tcPr>
          <w:p w:rsidR="00E84D5D" w:rsidRDefault="00E84D5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F21/ Dispone de información en la pagina web y en los folletos informativos en catalan.</w:t>
            </w:r>
          </w:p>
        </w:tc>
      </w:tr>
      <w:tr w:rsidR="00E84D5D" w:rsidT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  <w:hideMark/>
          </w:tcPr>
          <w:p w:rsidR="00E84D5D" w:rsidRDefault="00E84D5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  <w:hideMark/>
          </w:tcPr>
          <w:p w:rsidR="00E84D5D" w:rsidRDefault="00E84D5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actividad turística ofrece información de su actividad en catalán.</w:t>
            </w:r>
          </w:p>
        </w:tc>
      </w:tr>
      <w:tr w:rsidR="00E84D5D" w:rsidTr="00E84D5D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  <w:hideMark/>
          </w:tcPr>
          <w:p w:rsidR="00E84D5D" w:rsidRDefault="00E84D5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  <w:hideMark/>
          </w:tcPr>
          <w:p w:rsidR="00E84D5D" w:rsidRDefault="00E84D5D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E84D5D" w:rsidTr="00E84D5D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E84D5D" w:rsidRDefault="00E84D5D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  <w:p w:rsidR="00E84D5D" w:rsidRDefault="00E84D5D">
            <w:pPr>
              <w:pStyle w:val="Tablebold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  <w:hideMark/>
          </w:tcPr>
          <w:p w:rsidR="00E84D5D" w:rsidRDefault="00E84D5D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copia del material o indicar enlace al portal informativo.</w:t>
            </w:r>
          </w:p>
        </w:tc>
      </w:tr>
      <w:tr w:rsidR="00E84D5D" w:rsidTr="00E84D5D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84D5D" w:rsidRDefault="00E84D5D">
            <w:pPr>
              <w:spacing w:before="0" w:after="0"/>
              <w:rPr>
                <w:b/>
                <w:color w:val="15397F"/>
                <w:sz w:val="18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E84D5D" w:rsidRDefault="00E84D5D">
            <w:pPr>
              <w:pStyle w:val="04Openfields"/>
              <w:rPr>
                <w:lang w:val="es-ES"/>
              </w:rPr>
            </w:pPr>
          </w:p>
        </w:tc>
      </w:tr>
      <w:tr w:rsidR="00E84D5D" w:rsidTr="00E84D5D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  <w:hideMark/>
          </w:tcPr>
          <w:p w:rsidR="00E84D5D" w:rsidRDefault="00E84D5D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  <w:hideMark/>
          </w:tcPr>
          <w:p w:rsidR="00E84D5D" w:rsidRDefault="00E84D5D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E84D5D" w:rsidRDefault="00E84D5D" w:rsidP="00E84D5D">
      <w:pPr>
        <w:pStyle w:val="06Subtitles"/>
        <w:rPr>
          <w:lang w:val="es-ES"/>
        </w:rPr>
      </w:pPr>
    </w:p>
    <w:p w:rsidR="0033037D" w:rsidRDefault="0033037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p w:rsidR="0033037D" w:rsidRDefault="0033037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 w:rsidP="00E84D5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F2</w:t>
            </w:r>
            <w:r w:rsidR="00E84D5D">
              <w:rPr>
                <w:lang w:val="es-ES"/>
              </w:rPr>
              <w:t>2</w:t>
            </w:r>
            <w:r>
              <w:rPr>
                <w:lang w:val="es-ES"/>
              </w:rPr>
              <w:t>/ Utiliza sistema de depuración adecuado o está conectado a la red de saneamiento municipal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explotación de carne gestiona adecuadamente su saneamiento, de forma individualizada o al encontrarse conectado a la red de saneamiento municipal.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Marcar esta casilla para asumi</w:t>
            </w:r>
            <w:r>
              <w:rPr>
                <w:lang w:val="es-ES"/>
              </w:rPr>
              <w:t>r el compromiso.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sistema de depuración que utilizan e ilustrarlo con fotografía justificativa. En caso de estar conectado al saneamiento municipal, indicar a que saneamiento municipal está conectado.</w:t>
            </w:r>
          </w:p>
        </w:tc>
      </w:tr>
      <w:tr w:rsidR="0033037D">
        <w:trPr>
          <w:cantSplit/>
          <w:trHeight w:val="1214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Pr="00E84D5D" w:rsidRDefault="0033037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Texto explicativo:</w:t>
            </w:r>
          </w:p>
        </w:tc>
      </w:tr>
    </w:tbl>
    <w:p w:rsidR="0033037D" w:rsidRDefault="0033037D">
      <w:pPr>
        <w:pStyle w:val="06Subtitles"/>
        <w:rPr>
          <w:lang w:val="es-ES"/>
        </w:rPr>
      </w:pPr>
    </w:p>
    <w:p w:rsidR="0033037D" w:rsidRDefault="0033037D">
      <w:pPr>
        <w:pStyle w:val="10Regular"/>
        <w:rPr>
          <w:lang w:val="es-ES"/>
        </w:rPr>
      </w:pPr>
    </w:p>
    <w:p w:rsidR="0033037D" w:rsidRDefault="0033037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Pr="00E84D5D" w:rsidRDefault="00BB5BCB" w:rsidP="00E84D5D">
            <w:pPr>
              <w:pStyle w:val="01TABLETITLE"/>
              <w:rPr>
                <w:sz w:val="18"/>
                <w:lang w:val="es-ES"/>
              </w:rPr>
            </w:pPr>
            <w:r w:rsidRPr="00E84D5D">
              <w:rPr>
                <w:sz w:val="18"/>
                <w:lang w:val="es-ES"/>
              </w:rPr>
              <w:t>F2</w:t>
            </w:r>
            <w:r w:rsidR="00E84D5D" w:rsidRPr="00E84D5D">
              <w:rPr>
                <w:sz w:val="18"/>
                <w:lang w:val="es-ES"/>
              </w:rPr>
              <w:t>3</w:t>
            </w:r>
            <w:r w:rsidRPr="00E84D5D">
              <w:rPr>
                <w:sz w:val="18"/>
                <w:lang w:val="es-ES"/>
              </w:rPr>
              <w:t xml:space="preserve">/ </w:t>
            </w:r>
            <w:r w:rsidRPr="00E84D5D">
              <w:rPr>
                <w:sz w:val="18"/>
                <w:lang w:val="es-ES"/>
              </w:rPr>
              <w:t>Usar productos de limpieza biodegradables / ecológicos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explotación de carne prioriza la utilización de productos de limpieza biodegradables/ecológicos.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Marcar esta casilla para</w:t>
            </w:r>
            <w:r>
              <w:rPr>
                <w:lang w:val="es-ES"/>
              </w:rPr>
              <w:t xml:space="preserve"> asumir el compromiso.</w:t>
            </w:r>
          </w:p>
        </w:tc>
      </w:tr>
      <w:tr w:rsidR="0033037D" w:rsidRPr="00E84D5D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productos biodegradable/ecológico. Y adjuntar una foto general de los productos.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Pr="00E84D5D" w:rsidRDefault="0033037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 1: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33037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 2:</w:t>
            </w:r>
          </w:p>
        </w:tc>
      </w:tr>
      <w:tr w:rsidR="0033037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33037D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  <w:tr w:rsidR="0033037D" w:rsidRPr="00E84D5D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lastRenderedPageBreak/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aquí como anexo.</w:t>
            </w:r>
          </w:p>
        </w:tc>
      </w:tr>
    </w:tbl>
    <w:p w:rsidR="0033037D" w:rsidRDefault="0033037D">
      <w:pPr>
        <w:pStyle w:val="03Tableregular"/>
        <w:rPr>
          <w:lang w:val="es-ES"/>
        </w:rPr>
      </w:pPr>
    </w:p>
    <w:p w:rsidR="0033037D" w:rsidRDefault="0033037D">
      <w:pPr>
        <w:pStyle w:val="03Tableregular"/>
        <w:rPr>
          <w:lang w:val="es-ES"/>
        </w:rPr>
      </w:pPr>
    </w:p>
    <w:p w:rsidR="0033037D" w:rsidRDefault="00BB5BCB">
      <w:pPr>
        <w:pStyle w:val="10Regular"/>
        <w:rPr>
          <w:lang w:val="es-ES"/>
        </w:rPr>
      </w:pPr>
      <w:r>
        <w:rPr>
          <w:lang w:val="es-ES"/>
        </w:rPr>
        <w:t xml:space="preserve">Una vez concedido el uso de la marca y logotipo </w:t>
      </w:r>
      <w:bookmarkStart w:id="0" w:name="_GoBack"/>
      <w:r>
        <w:rPr>
          <w:b/>
          <w:color w:val="00AFAA"/>
          <w:lang w:val="es-ES"/>
        </w:rPr>
        <w:t>“Menorca Reserva de Biosfera”,</w:t>
      </w:r>
      <w:bookmarkEnd w:id="0"/>
      <w:r>
        <w:rPr>
          <w:lang w:val="es-ES"/>
        </w:rPr>
        <w:t>la explotación de carne acepta comprometerse a cumplir con los siguientes compromisos sobre la promoción de la imagen de la Marca:</w:t>
      </w:r>
    </w:p>
    <w:p w:rsidR="0033037D" w:rsidRDefault="0033037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10080"/>
      </w:tblGrid>
      <w:tr w:rsidR="0033037D" w:rsidRPr="00E84D5D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N1/ Mantiene el distintivo de su pertenencia a</w:t>
            </w:r>
            <w:r>
              <w:rPr>
                <w:lang w:val="es-ES"/>
              </w:rPr>
              <w:t xml:space="preserve"> la Marca. Plazo de 12 meses para instalarla desde la concesión</w:t>
            </w:r>
          </w:p>
        </w:tc>
      </w:tr>
      <w:tr w:rsidR="0033037D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N2/ En su promoción utiliza recurso de la marca Menorca Reserva de la Biosfera. Plazo de 12 meses para instalarla desde la concesión</w:t>
            </w:r>
          </w:p>
        </w:tc>
      </w:tr>
      <w:tr w:rsidR="0033037D" w:rsidRPr="00E84D5D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N3/ Se encuentra registrado en la página web de la Marca </w:t>
            </w:r>
            <w:r>
              <w:rPr>
                <w:lang w:val="es-ES"/>
              </w:rPr>
              <w:t>y mantiene sus datos actualizados</w:t>
            </w:r>
          </w:p>
        </w:tc>
      </w:tr>
      <w:tr w:rsidR="0033037D" w:rsidRPr="00E84D5D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N4/ Dispone de materiales editados por la RB en el establecimiento informando a los clientes sobre productos y servicios locales de la Marca RB (agricultura, ganadería, artesanía, arte, eventos culturales, etc.)</w:t>
            </w:r>
          </w:p>
        </w:tc>
      </w:tr>
      <w:tr w:rsidR="00E84D5D" w:rsidRPr="00E84D5D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E84D5D" w:rsidRDefault="00E84D5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N5/Asistir a las sesiones formativas que de forma específica para los usuarios de la Marca se organizen des de la Agencia Menorca Reserva de Biosfera.</w:t>
            </w:r>
          </w:p>
        </w:tc>
      </w:tr>
    </w:tbl>
    <w:p w:rsidR="0033037D" w:rsidRDefault="0033037D">
      <w:pPr>
        <w:pStyle w:val="03Tableregular"/>
        <w:rPr>
          <w:sz w:val="20"/>
          <w:lang w:val="es-ES"/>
        </w:rPr>
      </w:pPr>
    </w:p>
    <w:p w:rsidR="0033037D" w:rsidRDefault="0033037D">
      <w:pPr>
        <w:pStyle w:val="03Tableregular"/>
        <w:rPr>
          <w:sz w:val="20"/>
          <w:lang w:val="es-ES"/>
        </w:rPr>
      </w:pPr>
      <w:r>
        <w:rPr>
          <w:sz w:val="20"/>
          <w:lang w:val="es-ES"/>
        </w:rPr>
        <w:pict>
          <v:line id="Straight Connector 7" o:spid="_x0000_s1026" style="position:absolute;z-index:251658752" from="0,.1pt" to="513pt,.1pt" strokecolor="#d9d9d9" strokeweight=".18mm">
            <v:fill o:detectmouseclick="t"/>
            <v:stroke joinstyle="miter"/>
          </v:line>
        </w:pict>
      </w:r>
    </w:p>
    <w:p w:rsidR="0033037D" w:rsidRPr="00E84D5D" w:rsidRDefault="00BB5BCB">
      <w:pPr>
        <w:pStyle w:val="03Tableregular"/>
        <w:rPr>
          <w:sz w:val="20"/>
          <w:lang w:val="es-ES"/>
        </w:rPr>
      </w:pPr>
      <w:r>
        <w:rPr>
          <w:sz w:val="20"/>
          <w:lang w:val="es-ES"/>
        </w:rPr>
        <w:t>Así m</w:t>
      </w:r>
      <w:r>
        <w:rPr>
          <w:sz w:val="20"/>
          <w:lang w:val="es-ES"/>
        </w:rPr>
        <w:t>ismo, la agencia anima a cumplir con el siguiente compromiso recomendable siempre que sea posible para promocionar la marca y su establecimiento:</w:t>
      </w:r>
    </w:p>
    <w:p w:rsidR="0033037D" w:rsidRDefault="0033037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 w:rsidP="00E84D5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E84D5D">
              <w:rPr>
                <w:lang w:val="es-ES"/>
              </w:rPr>
              <w:t>6</w:t>
            </w:r>
            <w:r>
              <w:rPr>
                <w:lang w:val="es-ES"/>
              </w:rPr>
              <w:t>/ Organiza y/o participa en eventos de promoción relacionados con la Reserva de Biosfera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Compromiso para </w:t>
            </w:r>
            <w:r>
              <w:rPr>
                <w:lang w:val="es-ES"/>
              </w:rPr>
              <w:t>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Marcar esta casilla para asumir el compromiso. </w:t>
            </w:r>
          </w:p>
        </w:tc>
      </w:tr>
    </w:tbl>
    <w:p w:rsidR="0033037D" w:rsidRDefault="0033037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 w:rsidP="00E84D5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E84D5D">
              <w:rPr>
                <w:lang w:val="es-ES"/>
              </w:rPr>
              <w:t>7</w:t>
            </w:r>
            <w:r>
              <w:rPr>
                <w:lang w:val="es-ES"/>
              </w:rPr>
              <w:t>/ Contratar a personas en situación de vulnerabilidad: parados de larga duración, jóvenes desempleados, personas con discapacidad …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Compromiso para cumplirlo en los </w:t>
            </w:r>
            <w:r>
              <w:rPr>
                <w:lang w:val="es-ES"/>
              </w:rPr>
              <w:t>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Marcar esta casilla para asumir el compromiso. </w:t>
            </w:r>
          </w:p>
        </w:tc>
      </w:tr>
    </w:tbl>
    <w:p w:rsidR="0033037D" w:rsidRDefault="0033037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 w:rsidP="00E84D5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E84D5D">
              <w:rPr>
                <w:lang w:val="es-ES"/>
              </w:rPr>
              <w:t>8</w:t>
            </w:r>
            <w:r>
              <w:rPr>
                <w:lang w:val="es-ES"/>
              </w:rPr>
              <w:t>/ Organiza, participa y / o colabora en proyectos de interés y responsabilidad social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Marcar esta casilla para asumir el compromiso. </w:t>
            </w:r>
          </w:p>
        </w:tc>
      </w:tr>
    </w:tbl>
    <w:p w:rsidR="0033037D" w:rsidRDefault="0033037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 w:rsidP="00E84D5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E84D5D">
              <w:rPr>
                <w:lang w:val="es-ES"/>
              </w:rPr>
              <w:t>9</w:t>
            </w:r>
            <w:r>
              <w:rPr>
                <w:lang w:val="es-ES"/>
              </w:rPr>
              <w:t xml:space="preserve">/ Colabora en estudios y / o proyectos impulsados por la administración pública 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Marcar esta casilla para asumir el compromiso. </w:t>
            </w:r>
          </w:p>
        </w:tc>
      </w:tr>
    </w:tbl>
    <w:p w:rsidR="0033037D" w:rsidRDefault="0033037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33037D" w:rsidRPr="00E84D5D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33037D" w:rsidRDefault="00BB5BCB" w:rsidP="00E84D5D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E84D5D">
              <w:rPr>
                <w:lang w:val="es-ES"/>
              </w:rPr>
              <w:t>10</w:t>
            </w:r>
            <w:r>
              <w:rPr>
                <w:lang w:val="es-ES"/>
              </w:rPr>
              <w:t xml:space="preserve">/ Colabora activamente en la detección, erradicación y control de </w:t>
            </w:r>
            <w:r>
              <w:rPr>
                <w:lang w:val="es-ES"/>
              </w:rPr>
              <w:t>nuevas plagas y enfermedades</w:t>
            </w:r>
          </w:p>
        </w:tc>
      </w:tr>
      <w:tr w:rsidR="0033037D" w:rsidRPr="00E84D5D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33037D" w:rsidRDefault="00BB5BCB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33037D" w:rsidRDefault="00BB5BCB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Marcar esta casilla para asumir el compromiso. </w:t>
            </w:r>
          </w:p>
        </w:tc>
      </w:tr>
    </w:tbl>
    <w:p w:rsidR="0033037D" w:rsidRDefault="0033037D">
      <w:pPr>
        <w:pStyle w:val="03Tableregular"/>
        <w:rPr>
          <w:lang w:val="es-ES"/>
        </w:rPr>
      </w:pPr>
    </w:p>
    <w:p w:rsidR="0033037D" w:rsidRPr="00E84D5D" w:rsidRDefault="0033037D">
      <w:pPr>
        <w:pStyle w:val="03Tableregular"/>
        <w:rPr>
          <w:lang w:val="es-ES"/>
        </w:rPr>
      </w:pPr>
    </w:p>
    <w:sectPr w:rsidR="0033037D" w:rsidRPr="00E84D5D" w:rsidSect="0033037D">
      <w:headerReference w:type="default" r:id="rId8"/>
      <w:pgSz w:w="11906" w:h="16838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BCB" w:rsidRDefault="00BB5BCB" w:rsidP="0033037D">
      <w:pPr>
        <w:spacing w:before="0" w:after="0"/>
      </w:pPr>
      <w:r>
        <w:separator/>
      </w:r>
    </w:p>
  </w:endnote>
  <w:endnote w:type="continuationSeparator" w:id="1">
    <w:p w:rsidR="00BB5BCB" w:rsidRDefault="00BB5BCB" w:rsidP="0033037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-Ligh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-Medium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BCB" w:rsidRDefault="00BB5BCB" w:rsidP="0033037D">
      <w:pPr>
        <w:spacing w:before="0" w:after="0"/>
      </w:pPr>
      <w:r>
        <w:separator/>
      </w:r>
    </w:p>
  </w:footnote>
  <w:footnote w:type="continuationSeparator" w:id="1">
    <w:p w:rsidR="00BB5BCB" w:rsidRDefault="00BB5BCB" w:rsidP="0033037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7D" w:rsidRDefault="0033037D">
    <w:pPr>
      <w:pStyle w:val="Header"/>
    </w:pPr>
    <w:r w:rsidRPr="0033037D">
      <w:pict>
        <v:rect id="Text Box 10" o:spid="_x0000_s2052" style="position:absolute;margin-left:429.65pt;margin-top:-14pt;width:23.45pt;height:28.4pt;z-index:251656192" filled="f" stroked="f" strokecolor="#3465a4">
          <v:fill o:detectmouseclick="t"/>
          <v:stroke joinstyle="round"/>
          <v:textbox>
            <w:txbxContent>
              <w:p w:rsidR="0033037D" w:rsidRDefault="0033037D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 w:rsidRPr="0033037D">
      <w:pict>
        <v:rect id="Text Box 5" o:spid="_x0000_s2051" style="position:absolute;margin-left:-2.3pt;margin-top:-8.05pt;width:378.05pt;height:36.2pt;z-index:251657216" filled="f" stroked="f" strokecolor="#3465a4">
          <v:fill o:detectmouseclick="t"/>
          <v:stroke joinstyle="round"/>
          <v:textbox>
            <w:txbxContent>
              <w:p w:rsidR="0033037D" w:rsidRDefault="00BB5BCB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</w:pPr>
                <w:r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  <w:t>MEMORIA JUSTIFICATIVA</w:t>
                </w:r>
              </w:p>
              <w:p w:rsidR="0033037D" w:rsidRDefault="00BB5BCB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</w:pPr>
                <w:r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  <w:t xml:space="preserve">Solicitud de la marca y del </w:t>
                </w:r>
                <w:r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  <w:t>logotipo “MENORCA RESERVA DE BIOSFERA”</w:t>
                </w:r>
              </w:p>
            </w:txbxContent>
          </v:textbox>
          <w10:wrap type="square"/>
        </v:rect>
      </w:pict>
    </w:r>
    <w:r w:rsidRPr="0033037D">
      <w:pict>
        <v:rect id="Text Box 4" o:spid="_x0000_s2050" style="position:absolute;margin-left:456.55pt;margin-top:-17.5pt;width:58.45pt;height:59.45pt;z-index:251658240" filled="f" stroked="f" strokecolor="#3465a4">
          <v:fill o:detectmouseclick="t"/>
          <v:stroke joinstyle="round"/>
          <v:textbox>
            <w:txbxContent>
              <w:p w:rsidR="0033037D" w:rsidRDefault="00BB5BCB">
                <w:pPr>
                  <w:pStyle w:val="Header"/>
                </w:pPr>
                <w:r>
                  <w:rPr>
                    <w:noProof/>
                    <w:color w:val="000000"/>
                    <w:lang w:val="es-ES" w:eastAsia="es-ES"/>
                  </w:rPr>
                  <w:drawing>
                    <wp:inline distT="0" distB="0" distL="0" distR="0">
                      <wp:extent cx="548640" cy="548640"/>
                      <wp:effectExtent l="0" t="0" r="0" b="0"/>
                      <wp:docPr id="13" name="Picture 6" descr="LOGOS_RBME_MARCA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Picture 6" descr="LOGOS_RBME_MARCA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33037D" w:rsidRDefault="0033037D">
    <w:pPr>
      <w:pStyle w:val="Header"/>
    </w:pPr>
  </w:p>
  <w:p w:rsidR="0033037D" w:rsidRDefault="0033037D">
    <w:pPr>
      <w:pStyle w:val="Header"/>
    </w:pPr>
    <w:r w:rsidRPr="0033037D">
      <w:pict>
        <v:line id="Straight Connector 11" o:spid="_x0000_s2049" style="position:absolute;z-index:251659264" from="0,11.3pt" to="513pt,11.3pt" strokecolor="#d9d9d9" strokeweight=".18mm">
          <v:fill o:detectmouseclick="t"/>
          <v:stroke joinstyle="miter"/>
        </v:line>
      </w:pict>
    </w:r>
  </w:p>
  <w:p w:rsidR="0033037D" w:rsidRDefault="003303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037D"/>
    <w:rsid w:val="0033037D"/>
    <w:rsid w:val="00BB5BCB"/>
    <w:rsid w:val="00E8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67"/>
    <w:pPr>
      <w:spacing w:before="40" w:after="80"/>
    </w:pPr>
    <w:rPr>
      <w:rFonts w:ascii="Verdana" w:hAnsi="Verdana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Header"/>
    <w:uiPriority w:val="99"/>
    <w:qFormat/>
    <w:rsid w:val="003B6028"/>
  </w:style>
  <w:style w:type="character" w:customStyle="1" w:styleId="FooterChar">
    <w:name w:val="Footer Char"/>
    <w:basedOn w:val="Fuentedeprrafopredeter"/>
    <w:link w:val="Footer"/>
    <w:uiPriority w:val="99"/>
    <w:qFormat/>
    <w:rsid w:val="003B6028"/>
  </w:style>
  <w:style w:type="character" w:customStyle="1" w:styleId="EnlacedeInternet">
    <w:name w:val="Enlace de Internet"/>
    <w:basedOn w:val="Fuentedeprrafopredeter"/>
    <w:uiPriority w:val="99"/>
    <w:unhideWhenUsed/>
    <w:rsid w:val="003B6028"/>
    <w:rPr>
      <w:color w:val="F49100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6028"/>
    <w:rPr>
      <w:rFonts w:ascii="Verdana" w:hAnsi="Verdana"/>
      <w:b/>
      <w:bCs/>
      <w:sz w:val="18"/>
    </w:rPr>
  </w:style>
  <w:style w:type="character" w:customStyle="1" w:styleId="notesformfield">
    <w:name w:val="notes form field"/>
    <w:uiPriority w:val="99"/>
    <w:qFormat/>
    <w:rsid w:val="00372AF0"/>
  </w:style>
  <w:style w:type="character" w:customStyle="1" w:styleId="CitaCar">
    <w:name w:val="Cita Car"/>
    <w:basedOn w:val="Fuentedeprrafopredeter"/>
    <w:link w:val="Cita"/>
    <w:uiPriority w:val="29"/>
    <w:qFormat/>
    <w:rsid w:val="00581162"/>
    <w:rPr>
      <w:rFonts w:ascii="Verdana" w:hAnsi="Verdana"/>
      <w:i/>
      <w:iCs/>
      <w:color w:val="404040" w:themeColor="text1" w:themeTint="BF"/>
      <w:sz w:val="20"/>
      <w:szCs w:val="20"/>
      <w:lang w:val="en-AU"/>
    </w:rPr>
  </w:style>
  <w:style w:type="character" w:customStyle="1" w:styleId="ListLabel1">
    <w:name w:val="ListLabel 1"/>
    <w:qFormat/>
    <w:rsid w:val="0033037D"/>
    <w:rPr>
      <w:rFonts w:eastAsia="OpenSymbol" w:cs="OpenSymbol"/>
    </w:rPr>
  </w:style>
  <w:style w:type="character" w:customStyle="1" w:styleId="ListLabel2">
    <w:name w:val="ListLabel 2"/>
    <w:qFormat/>
    <w:rsid w:val="0033037D"/>
    <w:rPr>
      <w:rFonts w:eastAsia="OpenSymbol" w:cs="OpenSymbol"/>
    </w:rPr>
  </w:style>
  <w:style w:type="character" w:customStyle="1" w:styleId="ListLabel3">
    <w:name w:val="ListLabel 3"/>
    <w:qFormat/>
    <w:rsid w:val="0033037D"/>
    <w:rPr>
      <w:rFonts w:eastAsia="OpenSymbol" w:cs="OpenSymbol"/>
    </w:rPr>
  </w:style>
  <w:style w:type="character" w:customStyle="1" w:styleId="ListLabel4">
    <w:name w:val="ListLabel 4"/>
    <w:qFormat/>
    <w:rsid w:val="0033037D"/>
    <w:rPr>
      <w:rFonts w:eastAsia="OpenSymbol" w:cs="OpenSymbol"/>
    </w:rPr>
  </w:style>
  <w:style w:type="character" w:customStyle="1" w:styleId="ListLabel5">
    <w:name w:val="ListLabel 5"/>
    <w:qFormat/>
    <w:rsid w:val="0033037D"/>
    <w:rPr>
      <w:rFonts w:eastAsia="OpenSymbol" w:cs="OpenSymbol"/>
    </w:rPr>
  </w:style>
  <w:style w:type="character" w:customStyle="1" w:styleId="ListLabel6">
    <w:name w:val="ListLabel 6"/>
    <w:qFormat/>
    <w:rsid w:val="0033037D"/>
    <w:rPr>
      <w:rFonts w:eastAsia="OpenSymbol" w:cs="OpenSymbol"/>
    </w:rPr>
  </w:style>
  <w:style w:type="character" w:customStyle="1" w:styleId="ListLabel7">
    <w:name w:val="ListLabel 7"/>
    <w:qFormat/>
    <w:rsid w:val="0033037D"/>
    <w:rPr>
      <w:rFonts w:eastAsia="OpenSymbol" w:cs="OpenSymbol"/>
    </w:rPr>
  </w:style>
  <w:style w:type="character" w:customStyle="1" w:styleId="ListLabel8">
    <w:name w:val="ListLabel 8"/>
    <w:qFormat/>
    <w:rsid w:val="0033037D"/>
    <w:rPr>
      <w:rFonts w:eastAsia="OpenSymbol" w:cs="OpenSymbol"/>
    </w:rPr>
  </w:style>
  <w:style w:type="character" w:customStyle="1" w:styleId="ListLabel9">
    <w:name w:val="ListLabel 9"/>
    <w:qFormat/>
    <w:rsid w:val="0033037D"/>
    <w:rPr>
      <w:rFonts w:eastAsia="OpenSymbol" w:cs="OpenSymbol"/>
    </w:rPr>
  </w:style>
  <w:style w:type="character" w:customStyle="1" w:styleId="ListLabel10">
    <w:name w:val="ListLabel 10"/>
    <w:qFormat/>
    <w:rsid w:val="0033037D"/>
    <w:rPr>
      <w:rFonts w:cs="Courier New"/>
    </w:rPr>
  </w:style>
  <w:style w:type="character" w:customStyle="1" w:styleId="ListLabel11">
    <w:name w:val="ListLabel 11"/>
    <w:qFormat/>
    <w:rsid w:val="0033037D"/>
    <w:rPr>
      <w:rFonts w:cs="Courier New"/>
    </w:rPr>
  </w:style>
  <w:style w:type="character" w:customStyle="1" w:styleId="ListLabel12">
    <w:name w:val="ListLabel 12"/>
    <w:qFormat/>
    <w:rsid w:val="0033037D"/>
    <w:rPr>
      <w:rFonts w:cs="Courier New"/>
    </w:rPr>
  </w:style>
  <w:style w:type="character" w:customStyle="1" w:styleId="ListLabel13">
    <w:name w:val="ListLabel 13"/>
    <w:qFormat/>
    <w:rsid w:val="0033037D"/>
    <w:rPr>
      <w:color w:val="CEE0DF"/>
    </w:rPr>
  </w:style>
  <w:style w:type="character" w:customStyle="1" w:styleId="ListLabel14">
    <w:name w:val="ListLabel 14"/>
    <w:qFormat/>
    <w:rsid w:val="0033037D"/>
    <w:rPr>
      <w:rFonts w:cs="Courier New"/>
    </w:rPr>
  </w:style>
  <w:style w:type="character" w:customStyle="1" w:styleId="ListLabel15">
    <w:name w:val="ListLabel 15"/>
    <w:qFormat/>
    <w:rsid w:val="0033037D"/>
    <w:rPr>
      <w:rFonts w:cs="Courier New"/>
    </w:rPr>
  </w:style>
  <w:style w:type="character" w:customStyle="1" w:styleId="ListLabel16">
    <w:name w:val="ListLabel 16"/>
    <w:qFormat/>
    <w:rsid w:val="0033037D"/>
    <w:rPr>
      <w:rFonts w:cs="Courier New"/>
    </w:rPr>
  </w:style>
  <w:style w:type="character" w:customStyle="1" w:styleId="ListLabel17">
    <w:name w:val="ListLabel 17"/>
    <w:qFormat/>
    <w:rsid w:val="0033037D"/>
    <w:rPr>
      <w:color w:val="CEE0DF"/>
    </w:rPr>
  </w:style>
  <w:style w:type="character" w:customStyle="1" w:styleId="ListLabel18">
    <w:name w:val="ListLabel 18"/>
    <w:qFormat/>
    <w:rsid w:val="0033037D"/>
    <w:rPr>
      <w:rFonts w:cs="Courier New"/>
    </w:rPr>
  </w:style>
  <w:style w:type="character" w:customStyle="1" w:styleId="ListLabel19">
    <w:name w:val="ListLabel 19"/>
    <w:qFormat/>
    <w:rsid w:val="0033037D"/>
    <w:rPr>
      <w:rFonts w:cs="Courier New"/>
    </w:rPr>
  </w:style>
  <w:style w:type="character" w:customStyle="1" w:styleId="ListLabel20">
    <w:name w:val="ListLabel 20"/>
    <w:qFormat/>
    <w:rsid w:val="0033037D"/>
    <w:rPr>
      <w:rFonts w:cs="Courier New"/>
    </w:rPr>
  </w:style>
  <w:style w:type="character" w:customStyle="1" w:styleId="ListLabel21">
    <w:name w:val="ListLabel 21"/>
    <w:qFormat/>
    <w:rsid w:val="0033037D"/>
    <w:rPr>
      <w:color w:val="CEE0DF"/>
    </w:rPr>
  </w:style>
  <w:style w:type="character" w:customStyle="1" w:styleId="ListLabel22">
    <w:name w:val="ListLabel 22"/>
    <w:qFormat/>
    <w:rsid w:val="0033037D"/>
    <w:rPr>
      <w:rFonts w:cs="Courier New"/>
    </w:rPr>
  </w:style>
  <w:style w:type="character" w:customStyle="1" w:styleId="ListLabel23">
    <w:name w:val="ListLabel 23"/>
    <w:qFormat/>
    <w:rsid w:val="0033037D"/>
    <w:rPr>
      <w:rFonts w:cs="Courier New"/>
    </w:rPr>
  </w:style>
  <w:style w:type="character" w:customStyle="1" w:styleId="ListLabel24">
    <w:name w:val="ListLabel 24"/>
    <w:qFormat/>
    <w:rsid w:val="0033037D"/>
    <w:rPr>
      <w:rFonts w:cs="Courier New"/>
    </w:rPr>
  </w:style>
  <w:style w:type="character" w:customStyle="1" w:styleId="ListLabel25">
    <w:name w:val="ListLabel 25"/>
    <w:qFormat/>
    <w:rsid w:val="0033037D"/>
    <w:rPr>
      <w:color w:val="CEE0DF"/>
    </w:rPr>
  </w:style>
  <w:style w:type="character" w:customStyle="1" w:styleId="ListLabel26">
    <w:name w:val="ListLabel 26"/>
    <w:qFormat/>
    <w:rsid w:val="0033037D"/>
    <w:rPr>
      <w:rFonts w:cs="Courier New"/>
    </w:rPr>
  </w:style>
  <w:style w:type="character" w:customStyle="1" w:styleId="ListLabel27">
    <w:name w:val="ListLabel 27"/>
    <w:qFormat/>
    <w:rsid w:val="0033037D"/>
    <w:rPr>
      <w:rFonts w:cs="Courier New"/>
    </w:rPr>
  </w:style>
  <w:style w:type="character" w:customStyle="1" w:styleId="ListLabel28">
    <w:name w:val="ListLabel 28"/>
    <w:qFormat/>
    <w:rsid w:val="0033037D"/>
    <w:rPr>
      <w:rFonts w:cs="Courier New"/>
    </w:rPr>
  </w:style>
  <w:style w:type="character" w:customStyle="1" w:styleId="ListLabel29">
    <w:name w:val="ListLabel 29"/>
    <w:qFormat/>
    <w:rsid w:val="0033037D"/>
    <w:rPr>
      <w:color w:val="153646"/>
    </w:rPr>
  </w:style>
  <w:style w:type="character" w:customStyle="1" w:styleId="ListLabel30">
    <w:name w:val="ListLabel 30"/>
    <w:qFormat/>
    <w:rsid w:val="0033037D"/>
    <w:rPr>
      <w:rFonts w:cs="Courier New"/>
    </w:rPr>
  </w:style>
  <w:style w:type="character" w:customStyle="1" w:styleId="ListLabel31">
    <w:name w:val="ListLabel 31"/>
    <w:qFormat/>
    <w:rsid w:val="0033037D"/>
    <w:rPr>
      <w:rFonts w:cs="Courier New"/>
    </w:rPr>
  </w:style>
  <w:style w:type="character" w:customStyle="1" w:styleId="ListLabel32">
    <w:name w:val="ListLabel 32"/>
    <w:qFormat/>
    <w:rsid w:val="0033037D"/>
    <w:rPr>
      <w:rFonts w:cs="Courier New"/>
    </w:rPr>
  </w:style>
  <w:style w:type="character" w:customStyle="1" w:styleId="ListLabel33">
    <w:name w:val="ListLabel 33"/>
    <w:qFormat/>
    <w:rsid w:val="0033037D"/>
    <w:rPr>
      <w:color w:val="CEE0DF"/>
    </w:rPr>
  </w:style>
  <w:style w:type="character" w:customStyle="1" w:styleId="ListLabel34">
    <w:name w:val="ListLabel 34"/>
    <w:qFormat/>
    <w:rsid w:val="0033037D"/>
    <w:rPr>
      <w:rFonts w:cs="Courier New"/>
    </w:rPr>
  </w:style>
  <w:style w:type="character" w:customStyle="1" w:styleId="ListLabel35">
    <w:name w:val="ListLabel 35"/>
    <w:qFormat/>
    <w:rsid w:val="0033037D"/>
    <w:rPr>
      <w:rFonts w:cs="Courier New"/>
    </w:rPr>
  </w:style>
  <w:style w:type="character" w:customStyle="1" w:styleId="ListLabel36">
    <w:name w:val="ListLabel 36"/>
    <w:qFormat/>
    <w:rsid w:val="0033037D"/>
    <w:rPr>
      <w:rFonts w:cs="Courier New"/>
    </w:rPr>
  </w:style>
  <w:style w:type="character" w:customStyle="1" w:styleId="ListLabel37">
    <w:name w:val="ListLabel 37"/>
    <w:qFormat/>
    <w:rsid w:val="0033037D"/>
    <w:rPr>
      <w:rFonts w:eastAsia="OpenSymbol" w:cs="OpenSymbol"/>
    </w:rPr>
  </w:style>
  <w:style w:type="character" w:customStyle="1" w:styleId="ListLabel38">
    <w:name w:val="ListLabel 38"/>
    <w:qFormat/>
    <w:rsid w:val="0033037D"/>
    <w:rPr>
      <w:rFonts w:eastAsia="OpenSymbol" w:cs="OpenSymbol"/>
    </w:rPr>
  </w:style>
  <w:style w:type="character" w:customStyle="1" w:styleId="ListLabel39">
    <w:name w:val="ListLabel 39"/>
    <w:qFormat/>
    <w:rsid w:val="0033037D"/>
    <w:rPr>
      <w:rFonts w:eastAsia="OpenSymbol" w:cs="OpenSymbol"/>
    </w:rPr>
  </w:style>
  <w:style w:type="character" w:customStyle="1" w:styleId="ListLabel40">
    <w:name w:val="ListLabel 40"/>
    <w:qFormat/>
    <w:rsid w:val="0033037D"/>
    <w:rPr>
      <w:rFonts w:eastAsia="OpenSymbol" w:cs="OpenSymbol"/>
    </w:rPr>
  </w:style>
  <w:style w:type="character" w:customStyle="1" w:styleId="ListLabel41">
    <w:name w:val="ListLabel 41"/>
    <w:qFormat/>
    <w:rsid w:val="0033037D"/>
    <w:rPr>
      <w:rFonts w:eastAsia="OpenSymbol" w:cs="OpenSymbol"/>
    </w:rPr>
  </w:style>
  <w:style w:type="character" w:customStyle="1" w:styleId="ListLabel42">
    <w:name w:val="ListLabel 42"/>
    <w:qFormat/>
    <w:rsid w:val="0033037D"/>
    <w:rPr>
      <w:rFonts w:eastAsia="OpenSymbol" w:cs="OpenSymbol"/>
    </w:rPr>
  </w:style>
  <w:style w:type="character" w:customStyle="1" w:styleId="ListLabel43">
    <w:name w:val="ListLabel 43"/>
    <w:qFormat/>
    <w:rsid w:val="0033037D"/>
    <w:rPr>
      <w:rFonts w:eastAsia="OpenSymbol" w:cs="OpenSymbol"/>
    </w:rPr>
  </w:style>
  <w:style w:type="character" w:customStyle="1" w:styleId="ListLabel44">
    <w:name w:val="ListLabel 44"/>
    <w:qFormat/>
    <w:rsid w:val="0033037D"/>
    <w:rPr>
      <w:rFonts w:eastAsia="OpenSymbol" w:cs="OpenSymbol"/>
    </w:rPr>
  </w:style>
  <w:style w:type="character" w:customStyle="1" w:styleId="ListLabel45">
    <w:name w:val="ListLabel 45"/>
    <w:qFormat/>
    <w:rsid w:val="0033037D"/>
    <w:rPr>
      <w:rFonts w:eastAsia="OpenSymbol" w:cs="OpenSymbol"/>
    </w:rPr>
  </w:style>
  <w:style w:type="character" w:customStyle="1" w:styleId="ListLabel46">
    <w:name w:val="ListLabel 46"/>
    <w:qFormat/>
    <w:rsid w:val="0033037D"/>
    <w:rPr>
      <w:rFonts w:eastAsia="OpenSymbol" w:cs="OpenSymbol"/>
    </w:rPr>
  </w:style>
  <w:style w:type="character" w:customStyle="1" w:styleId="ListLabel47">
    <w:name w:val="ListLabel 47"/>
    <w:qFormat/>
    <w:rsid w:val="0033037D"/>
    <w:rPr>
      <w:rFonts w:eastAsia="OpenSymbol" w:cs="OpenSymbol"/>
    </w:rPr>
  </w:style>
  <w:style w:type="character" w:customStyle="1" w:styleId="ListLabel48">
    <w:name w:val="ListLabel 48"/>
    <w:qFormat/>
    <w:rsid w:val="0033037D"/>
    <w:rPr>
      <w:rFonts w:eastAsia="OpenSymbol" w:cs="OpenSymbol"/>
    </w:rPr>
  </w:style>
  <w:style w:type="character" w:customStyle="1" w:styleId="ListLabel49">
    <w:name w:val="ListLabel 49"/>
    <w:qFormat/>
    <w:rsid w:val="0033037D"/>
    <w:rPr>
      <w:rFonts w:eastAsia="OpenSymbol" w:cs="OpenSymbol"/>
    </w:rPr>
  </w:style>
  <w:style w:type="character" w:customStyle="1" w:styleId="ListLabel50">
    <w:name w:val="ListLabel 50"/>
    <w:qFormat/>
    <w:rsid w:val="0033037D"/>
    <w:rPr>
      <w:rFonts w:eastAsia="OpenSymbol" w:cs="OpenSymbol"/>
    </w:rPr>
  </w:style>
  <w:style w:type="character" w:customStyle="1" w:styleId="ListLabel51">
    <w:name w:val="ListLabel 51"/>
    <w:qFormat/>
    <w:rsid w:val="0033037D"/>
    <w:rPr>
      <w:rFonts w:eastAsia="OpenSymbol" w:cs="OpenSymbol"/>
    </w:rPr>
  </w:style>
  <w:style w:type="character" w:customStyle="1" w:styleId="ListLabel52">
    <w:name w:val="ListLabel 52"/>
    <w:qFormat/>
    <w:rsid w:val="0033037D"/>
    <w:rPr>
      <w:rFonts w:eastAsia="OpenSymbol" w:cs="OpenSymbol"/>
    </w:rPr>
  </w:style>
  <w:style w:type="character" w:customStyle="1" w:styleId="ListLabel53">
    <w:name w:val="ListLabel 53"/>
    <w:qFormat/>
    <w:rsid w:val="0033037D"/>
    <w:rPr>
      <w:rFonts w:eastAsia="OpenSymbol" w:cs="OpenSymbol"/>
    </w:rPr>
  </w:style>
  <w:style w:type="character" w:customStyle="1" w:styleId="ListLabel54">
    <w:name w:val="ListLabel 54"/>
    <w:qFormat/>
    <w:rsid w:val="0033037D"/>
    <w:rPr>
      <w:rFonts w:eastAsia="OpenSymbol" w:cs="OpenSymbol"/>
    </w:rPr>
  </w:style>
  <w:style w:type="character" w:customStyle="1" w:styleId="ListLabel55">
    <w:name w:val="ListLabel 55"/>
    <w:qFormat/>
    <w:rsid w:val="0033037D"/>
    <w:rPr>
      <w:rFonts w:eastAsia="OpenSymbol" w:cs="OpenSymbol"/>
    </w:rPr>
  </w:style>
  <w:style w:type="character" w:customStyle="1" w:styleId="ListLabel56">
    <w:name w:val="ListLabel 56"/>
    <w:qFormat/>
    <w:rsid w:val="0033037D"/>
    <w:rPr>
      <w:rFonts w:eastAsia="OpenSymbol" w:cs="OpenSymbol"/>
    </w:rPr>
  </w:style>
  <w:style w:type="character" w:customStyle="1" w:styleId="ListLabel57">
    <w:name w:val="ListLabel 57"/>
    <w:qFormat/>
    <w:rsid w:val="0033037D"/>
    <w:rPr>
      <w:rFonts w:eastAsia="OpenSymbol" w:cs="OpenSymbol"/>
    </w:rPr>
  </w:style>
  <w:style w:type="character" w:customStyle="1" w:styleId="ListLabel58">
    <w:name w:val="ListLabel 58"/>
    <w:qFormat/>
    <w:rsid w:val="0033037D"/>
    <w:rPr>
      <w:rFonts w:eastAsia="OpenSymbol" w:cs="OpenSymbol"/>
    </w:rPr>
  </w:style>
  <w:style w:type="character" w:customStyle="1" w:styleId="ListLabel59">
    <w:name w:val="ListLabel 59"/>
    <w:qFormat/>
    <w:rsid w:val="0033037D"/>
    <w:rPr>
      <w:rFonts w:eastAsia="OpenSymbol" w:cs="OpenSymbol"/>
    </w:rPr>
  </w:style>
  <w:style w:type="character" w:customStyle="1" w:styleId="ListLabel60">
    <w:name w:val="ListLabel 60"/>
    <w:qFormat/>
    <w:rsid w:val="0033037D"/>
    <w:rPr>
      <w:rFonts w:eastAsia="OpenSymbol" w:cs="OpenSymbol"/>
    </w:rPr>
  </w:style>
  <w:style w:type="character" w:customStyle="1" w:styleId="ListLabel61">
    <w:name w:val="ListLabel 61"/>
    <w:qFormat/>
    <w:rsid w:val="0033037D"/>
    <w:rPr>
      <w:rFonts w:eastAsia="OpenSymbol" w:cs="OpenSymbol"/>
    </w:rPr>
  </w:style>
  <w:style w:type="character" w:customStyle="1" w:styleId="ListLabel62">
    <w:name w:val="ListLabel 62"/>
    <w:qFormat/>
    <w:rsid w:val="0033037D"/>
    <w:rPr>
      <w:rFonts w:eastAsia="OpenSymbol" w:cs="OpenSymbol"/>
    </w:rPr>
  </w:style>
  <w:style w:type="character" w:customStyle="1" w:styleId="ListLabel63">
    <w:name w:val="ListLabel 63"/>
    <w:qFormat/>
    <w:rsid w:val="0033037D"/>
    <w:rPr>
      <w:rFonts w:eastAsia="OpenSymbol" w:cs="OpenSymbol"/>
    </w:rPr>
  </w:style>
  <w:style w:type="character" w:customStyle="1" w:styleId="ListLabel64">
    <w:name w:val="ListLabel 64"/>
    <w:qFormat/>
    <w:rsid w:val="0033037D"/>
    <w:rPr>
      <w:rFonts w:eastAsia="OpenSymbol" w:cs="OpenSymbol"/>
    </w:rPr>
  </w:style>
  <w:style w:type="character" w:customStyle="1" w:styleId="ListLabel65">
    <w:name w:val="ListLabel 65"/>
    <w:qFormat/>
    <w:rsid w:val="0033037D"/>
    <w:rPr>
      <w:rFonts w:eastAsia="OpenSymbol" w:cs="OpenSymbol"/>
    </w:rPr>
  </w:style>
  <w:style w:type="character" w:customStyle="1" w:styleId="ListLabel66">
    <w:name w:val="ListLabel 66"/>
    <w:qFormat/>
    <w:rsid w:val="0033037D"/>
    <w:rPr>
      <w:rFonts w:eastAsia="OpenSymbol" w:cs="OpenSymbol"/>
    </w:rPr>
  </w:style>
  <w:style w:type="character" w:customStyle="1" w:styleId="ListLabel67">
    <w:name w:val="ListLabel 67"/>
    <w:qFormat/>
    <w:rsid w:val="0033037D"/>
    <w:rPr>
      <w:rFonts w:eastAsia="OpenSymbol" w:cs="OpenSymbol"/>
    </w:rPr>
  </w:style>
  <w:style w:type="character" w:customStyle="1" w:styleId="ListLabel68">
    <w:name w:val="ListLabel 68"/>
    <w:qFormat/>
    <w:rsid w:val="0033037D"/>
    <w:rPr>
      <w:rFonts w:eastAsia="OpenSymbol" w:cs="OpenSymbol"/>
    </w:rPr>
  </w:style>
  <w:style w:type="character" w:customStyle="1" w:styleId="ListLabel69">
    <w:name w:val="ListLabel 69"/>
    <w:qFormat/>
    <w:rsid w:val="0033037D"/>
    <w:rPr>
      <w:rFonts w:eastAsia="OpenSymbol" w:cs="OpenSymbol"/>
    </w:rPr>
  </w:style>
  <w:style w:type="character" w:customStyle="1" w:styleId="ListLabel70">
    <w:name w:val="ListLabel 70"/>
    <w:qFormat/>
    <w:rsid w:val="0033037D"/>
    <w:rPr>
      <w:rFonts w:eastAsia="OpenSymbol" w:cs="OpenSymbol"/>
    </w:rPr>
  </w:style>
  <w:style w:type="character" w:customStyle="1" w:styleId="ListLabel71">
    <w:name w:val="ListLabel 71"/>
    <w:qFormat/>
    <w:rsid w:val="0033037D"/>
    <w:rPr>
      <w:rFonts w:eastAsia="OpenSymbol" w:cs="OpenSymbol"/>
    </w:rPr>
  </w:style>
  <w:style w:type="character" w:customStyle="1" w:styleId="ListLabel72">
    <w:name w:val="ListLabel 72"/>
    <w:qFormat/>
    <w:rsid w:val="0033037D"/>
    <w:rPr>
      <w:rFonts w:eastAsia="OpenSymbol" w:cs="OpenSymbol"/>
    </w:rPr>
  </w:style>
  <w:style w:type="character" w:customStyle="1" w:styleId="ListLabel73">
    <w:name w:val="ListLabel 73"/>
    <w:qFormat/>
    <w:rsid w:val="0033037D"/>
    <w:rPr>
      <w:rFonts w:ascii="Trebuchet MS" w:hAnsi="Trebuchet MS"/>
      <w:color w:val="595959" w:themeColor="text1" w:themeTint="A6"/>
      <w:sz w:val="19"/>
      <w:szCs w:val="19"/>
      <w:u w:val="single"/>
    </w:rPr>
  </w:style>
  <w:style w:type="character" w:customStyle="1" w:styleId="ListLabel74">
    <w:name w:val="ListLabel 74"/>
    <w:qFormat/>
    <w:rsid w:val="0033037D"/>
    <w:rPr>
      <w:rFonts w:ascii="Trebuchet MS" w:hAnsi="Trebuchet MS"/>
      <w:color w:val="595959" w:themeColor="text1" w:themeTint="A6"/>
      <w:sz w:val="19"/>
      <w:szCs w:val="19"/>
      <w:u w:val="single"/>
      <w:lang w:val="es-ES"/>
    </w:rPr>
  </w:style>
  <w:style w:type="paragraph" w:styleId="Ttulo">
    <w:name w:val="Title"/>
    <w:basedOn w:val="Normal"/>
    <w:next w:val="Textoindependiente"/>
    <w:qFormat/>
    <w:rsid w:val="003303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33037D"/>
    <w:pPr>
      <w:spacing w:before="0" w:after="140" w:line="276" w:lineRule="auto"/>
    </w:pPr>
  </w:style>
  <w:style w:type="paragraph" w:styleId="Lista">
    <w:name w:val="List"/>
    <w:basedOn w:val="Textoindependiente"/>
    <w:rsid w:val="0033037D"/>
    <w:rPr>
      <w:rFonts w:cs="Lucida Sans"/>
    </w:rPr>
  </w:style>
  <w:style w:type="paragraph" w:customStyle="1" w:styleId="Caption">
    <w:name w:val="Caption"/>
    <w:basedOn w:val="Normal"/>
    <w:qFormat/>
    <w:rsid w:val="003303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33037D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Head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"/>
    <w:link w:val="Foot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Head1">
    <w:name w:val="Head 1"/>
    <w:basedOn w:val="Normal"/>
    <w:qFormat/>
    <w:rsid w:val="003B6028"/>
    <w:pPr>
      <w:widowControl w:val="0"/>
      <w:tabs>
        <w:tab w:val="left" w:pos="291"/>
      </w:tabs>
      <w:suppressAutoHyphens/>
      <w:spacing w:before="0"/>
      <w:textAlignment w:val="center"/>
    </w:pPr>
    <w:rPr>
      <w:rFonts w:cs="MinionPro-Regular"/>
      <w:bCs/>
      <w:color w:val="EC008C"/>
      <w:sz w:val="36"/>
      <w:szCs w:val="36"/>
      <w:lang w:val="en-GB"/>
    </w:rPr>
  </w:style>
  <w:style w:type="paragraph" w:customStyle="1" w:styleId="Tablebold">
    <w:name w:val="Table bold"/>
    <w:basedOn w:val="Normal"/>
    <w:qFormat/>
    <w:rsid w:val="003B6028"/>
    <w:pPr>
      <w:spacing w:before="80"/>
    </w:pPr>
    <w:rPr>
      <w:b/>
      <w:color w:val="15397F"/>
      <w:sz w:val="18"/>
    </w:rPr>
  </w:style>
  <w:style w:type="paragraph" w:customStyle="1" w:styleId="Tableinfo">
    <w:name w:val="Table info"/>
    <w:basedOn w:val="Normal"/>
    <w:qFormat/>
    <w:rsid w:val="00D13D3C"/>
    <w:pPr>
      <w:spacing w:before="80"/>
    </w:pPr>
    <w:rPr>
      <w:sz w:val="17"/>
    </w:rPr>
  </w:style>
  <w:style w:type="paragraph" w:customStyle="1" w:styleId="questions">
    <w:name w:val="questions"/>
    <w:basedOn w:val="Normal"/>
    <w:uiPriority w:val="99"/>
    <w:qFormat/>
    <w:rsid w:val="00E771AD"/>
    <w:pPr>
      <w:widowControl w:val="0"/>
      <w:tabs>
        <w:tab w:val="left" w:pos="291"/>
      </w:tabs>
      <w:suppressAutoHyphens/>
      <w:spacing w:before="0" w:after="146" w:line="20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Bullet1">
    <w:name w:val="Bullet 1"/>
    <w:basedOn w:val="Normal"/>
    <w:qFormat/>
    <w:rsid w:val="00B801FD"/>
    <w:pPr>
      <w:spacing w:after="40"/>
      <w:ind w:left="357" w:hanging="357"/>
    </w:pPr>
    <w:rPr>
      <w:rFonts w:ascii="Arial" w:hAnsi="Arial"/>
      <w:b/>
      <w:color w:val="1D3360"/>
    </w:rPr>
  </w:style>
  <w:style w:type="paragraph" w:customStyle="1" w:styleId="NormalIndent">
    <w:name w:val="Normal_Indent"/>
    <w:basedOn w:val="Normal"/>
    <w:qFormat/>
    <w:rsid w:val="00B801FD"/>
    <w:pPr>
      <w:ind w:left="357"/>
    </w:pPr>
    <w:rPr>
      <w:rFonts w:ascii="Arial" w:hAnsi="Arial"/>
    </w:rPr>
  </w:style>
  <w:style w:type="paragraph" w:customStyle="1" w:styleId="Criteria">
    <w:name w:val="Criteria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FF00FF"/>
      <w:sz w:val="24"/>
      <w:szCs w:val="24"/>
      <w:lang w:val="en-GB"/>
    </w:rPr>
  </w:style>
  <w:style w:type="paragraph" w:customStyle="1" w:styleId="FORMFIELDTITLE">
    <w:name w:val="FORM FIELD TITLE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000000"/>
      <w:sz w:val="17"/>
      <w:szCs w:val="17"/>
      <w:lang w:val="en-GB"/>
    </w:rPr>
  </w:style>
  <w:style w:type="paragraph" w:customStyle="1" w:styleId="DOCUMENTSUBTITLE">
    <w:name w:val="DOCUMENT SUB TITLE"/>
    <w:basedOn w:val="Normal"/>
    <w:uiPriority w:val="99"/>
    <w:qFormat/>
    <w:rsid w:val="003072C7"/>
    <w:pPr>
      <w:widowControl w:val="0"/>
      <w:suppressAutoHyphens/>
      <w:spacing w:before="0" w:after="0" w:line="288" w:lineRule="auto"/>
      <w:textAlignment w:val="center"/>
    </w:pPr>
    <w:rPr>
      <w:rFonts w:ascii="Gotham-Light" w:hAnsi="Gotham-Light" w:cs="Gotham-Light"/>
      <w:color w:val="241F21"/>
      <w:sz w:val="38"/>
      <w:szCs w:val="38"/>
      <w:lang w:val="en-GB"/>
    </w:rPr>
  </w:style>
  <w:style w:type="paragraph" w:customStyle="1" w:styleId="Standard">
    <w:name w:val="Standard"/>
    <w:qFormat/>
    <w:rsid w:val="00341908"/>
    <w:pPr>
      <w:suppressAutoHyphens/>
      <w:textAlignment w:val="baseline"/>
    </w:pPr>
    <w:rPr>
      <w:rFonts w:ascii="Liberation Serif" w:eastAsia="SimSun" w:hAnsi="Liberation Serif" w:cs="Lucida Sans"/>
      <w:kern w:val="2"/>
      <w:lang w:val="es-ES" w:eastAsia="zh-CN" w:bidi="hi-IN"/>
    </w:rPr>
  </w:style>
  <w:style w:type="paragraph" w:customStyle="1" w:styleId="Titulosverdeuppercaps9">
    <w:name w:val="Titulos verde upper caps 9"/>
    <w:basedOn w:val="Normal"/>
    <w:qFormat/>
    <w:rsid w:val="00341908"/>
    <w:rPr>
      <w:color w:val="00AFAA"/>
      <w:szCs w:val="18"/>
    </w:rPr>
  </w:style>
  <w:style w:type="paragraph" w:styleId="Prrafodelista">
    <w:name w:val="List Paragraph"/>
    <w:basedOn w:val="Normal"/>
    <w:uiPriority w:val="34"/>
    <w:qFormat/>
    <w:rsid w:val="0082195C"/>
    <w:pPr>
      <w:ind w:left="720"/>
      <w:contextualSpacing/>
    </w:pPr>
  </w:style>
  <w:style w:type="paragraph" w:customStyle="1" w:styleId="Style1">
    <w:name w:val="Style1"/>
    <w:basedOn w:val="Standard"/>
    <w:qFormat/>
    <w:rsid w:val="00C2772C"/>
    <w:rPr>
      <w:rFonts w:ascii="Verdana" w:hAnsi="Verdana"/>
      <w:color w:val="002B49"/>
      <w:sz w:val="28"/>
      <w:szCs w:val="28"/>
      <w:shd w:val="pct15" w:color="auto" w:fill="FFFFFF"/>
    </w:rPr>
  </w:style>
  <w:style w:type="paragraph" w:customStyle="1" w:styleId="Style2">
    <w:name w:val="Style2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6"/>
      <w:szCs w:val="16"/>
    </w:rPr>
  </w:style>
  <w:style w:type="paragraph" w:customStyle="1" w:styleId="Style3">
    <w:name w:val="Style3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81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1">
    <w:name w:val="T1"/>
    <w:basedOn w:val="Tablebold"/>
    <w:qFormat/>
    <w:rsid w:val="002718CD"/>
    <w:rPr>
      <w:color w:val="FFFFFF" w:themeColor="background1"/>
      <w:szCs w:val="18"/>
    </w:rPr>
  </w:style>
  <w:style w:type="paragraph" w:customStyle="1" w:styleId="02BoldTablee">
    <w:name w:val="0_2_Bold Tablee"/>
    <w:basedOn w:val="Tablebold"/>
    <w:qFormat/>
    <w:rsid w:val="002718CD"/>
    <w:rPr>
      <w:rFonts w:ascii="Trebuchet MS" w:hAnsi="Trebuchet MS"/>
      <w:color w:val="153646"/>
    </w:rPr>
  </w:style>
  <w:style w:type="paragraph" w:customStyle="1" w:styleId="01TABLETITLE">
    <w:name w:val="0_1_TABLE TITLE"/>
    <w:basedOn w:val="Tablebold"/>
    <w:qFormat/>
    <w:rsid w:val="002432D9"/>
    <w:pPr>
      <w:spacing w:before="200" w:after="200"/>
    </w:pPr>
    <w:rPr>
      <w:rFonts w:ascii="Trebuchet MS" w:hAnsi="Trebuchet MS"/>
      <w:color w:val="FFFFFF" w:themeColor="background1"/>
      <w:sz w:val="19"/>
      <w:szCs w:val="18"/>
    </w:rPr>
  </w:style>
  <w:style w:type="paragraph" w:customStyle="1" w:styleId="03Tableregular">
    <w:name w:val="0_3_Table regular"/>
    <w:basedOn w:val="Tableinfo"/>
    <w:qFormat/>
    <w:rsid w:val="002432D9"/>
    <w:pPr>
      <w:spacing w:before="320" w:after="320" w:line="276" w:lineRule="auto"/>
    </w:pPr>
    <w:rPr>
      <w:rFonts w:ascii="Trebuchet MS" w:hAnsi="Trebuchet MS"/>
      <w:color w:val="153646"/>
      <w:sz w:val="18"/>
    </w:rPr>
  </w:style>
  <w:style w:type="paragraph" w:customStyle="1" w:styleId="04Openfields">
    <w:name w:val="0_4_Open fields"/>
    <w:basedOn w:val="Tableinfo"/>
    <w:qFormat/>
    <w:rsid w:val="00225833"/>
    <w:pPr>
      <w:spacing w:line="276" w:lineRule="auto"/>
    </w:pPr>
    <w:rPr>
      <w:rFonts w:ascii="Trebuchet MS" w:hAnsi="Trebuchet MS"/>
      <w:i/>
      <w:color w:val="808080" w:themeColor="background1" w:themeShade="80"/>
    </w:rPr>
  </w:style>
  <w:style w:type="paragraph" w:customStyle="1" w:styleId="05Megatitles">
    <w:name w:val="0_5_Mega titles"/>
    <w:basedOn w:val="Normal"/>
    <w:qFormat/>
    <w:rsid w:val="002432D9"/>
    <w:rPr>
      <w:rFonts w:ascii="Trebuchet MS" w:hAnsi="Trebuchet MS"/>
      <w:b/>
      <w:color w:val="002B49"/>
      <w:sz w:val="40"/>
      <w:szCs w:val="40"/>
    </w:rPr>
  </w:style>
  <w:style w:type="paragraph" w:customStyle="1" w:styleId="06Subtitles">
    <w:name w:val="0_6_Subtitles"/>
    <w:basedOn w:val="Head1"/>
    <w:qFormat/>
    <w:rsid w:val="002432D9"/>
    <w:pPr>
      <w:keepNext/>
      <w:keepLines/>
      <w:outlineLvl w:val="0"/>
    </w:pPr>
    <w:rPr>
      <w:rFonts w:ascii="Trebuchet MS" w:hAnsi="Trebuchet MS"/>
      <w:b/>
      <w:color w:val="00AFAA"/>
      <w:sz w:val="22"/>
      <w:szCs w:val="22"/>
    </w:rPr>
  </w:style>
  <w:style w:type="paragraph" w:customStyle="1" w:styleId="10Regular">
    <w:name w:val="10_Regular"/>
    <w:basedOn w:val="02BoldTablee"/>
    <w:qFormat/>
    <w:rsid w:val="00252DA0"/>
    <w:pPr>
      <w:spacing w:line="276" w:lineRule="auto"/>
    </w:pPr>
    <w:rPr>
      <w:b w:val="0"/>
      <w:sz w:val="20"/>
    </w:rPr>
  </w:style>
  <w:style w:type="paragraph" w:customStyle="1" w:styleId="11txt">
    <w:name w:val="11_txt"/>
    <w:basedOn w:val="03Tableregular"/>
    <w:qFormat/>
    <w:rsid w:val="00BD4316"/>
    <w:pPr>
      <w:spacing w:before="120" w:after="120"/>
    </w:pPr>
    <w:rPr>
      <w:i/>
      <w:sz w:val="17"/>
      <w:szCs w:val="17"/>
    </w:rPr>
  </w:style>
  <w:style w:type="paragraph" w:customStyle="1" w:styleId="Contenidodelmarco">
    <w:name w:val="Contenido del marco"/>
    <w:basedOn w:val="Normal"/>
    <w:qFormat/>
    <w:rsid w:val="0033037D"/>
  </w:style>
  <w:style w:type="table" w:styleId="Tablaconcuadrcula">
    <w:name w:val="Table Grid"/>
    <w:basedOn w:val="Tablanormal"/>
    <w:uiPriority w:val="59"/>
    <w:rsid w:val="003B602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09494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4D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D5D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a.biosfera@cime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4337E-017E-B942-BA2D-EFB04F75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2510</Words>
  <Characters>13809</Characters>
  <Application>Microsoft Office Word</Application>
  <DocSecurity>0</DocSecurity>
  <Lines>115</Lines>
  <Paragraphs>32</Paragraphs>
  <ScaleCrop>false</ScaleCrop>
  <Company>Hewlett-Packard Company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ucim0097</cp:lastModifiedBy>
  <cp:revision>11</cp:revision>
  <cp:lastPrinted>2019-06-18T15:52:00Z</cp:lastPrinted>
  <dcterms:created xsi:type="dcterms:W3CDTF">2019-06-20T19:24:00Z</dcterms:created>
  <dcterms:modified xsi:type="dcterms:W3CDTF">2020-08-27T07:45:00Z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