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07" w:rsidRDefault="009D6607">
      <w:pPr>
        <w:rPr>
          <w:rStyle w:val="Textoennegrita"/>
          <w:lang w:val="ca-ES"/>
        </w:rPr>
      </w:pPr>
    </w:p>
    <w:p w:rsidR="009D6607" w:rsidRPr="00FF1630" w:rsidRDefault="00DC1DE7">
      <w:pPr>
        <w:outlineLvl w:val="0"/>
        <w:rPr>
          <w:rFonts w:ascii="Trebuchet MS" w:hAnsi="Trebuchet MS"/>
          <w:b/>
          <w:bCs/>
          <w:color w:val="00AFAA"/>
          <w:lang w:val="es-ES"/>
        </w:rPr>
      </w:pPr>
      <w:r>
        <w:rPr>
          <w:rStyle w:val="Textoennegrita"/>
          <w:rFonts w:ascii="Trebuchet MS" w:hAnsi="Trebuchet MS"/>
          <w:color w:val="00AFAA"/>
          <w:sz w:val="20"/>
          <w:lang w:val="ca-ES"/>
        </w:rPr>
        <w:t>CATEGORIA 14</w:t>
      </w:r>
    </w:p>
    <w:p w:rsidR="009D6607" w:rsidRPr="00FF1630" w:rsidRDefault="00DC1DE7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  <w:lang w:val="es-ES"/>
        </w:rPr>
      </w:pPr>
      <w:r>
        <w:rPr>
          <w:rFonts w:ascii="Trebuchet MS" w:hAnsi="Trebuchet MS"/>
          <w:b/>
          <w:color w:val="002B49"/>
          <w:sz w:val="54"/>
          <w:szCs w:val="54"/>
          <w:lang w:val="ca-ES"/>
        </w:rPr>
        <w:t>Oferta d’Activitats Turístiques</w:t>
      </w:r>
    </w:p>
    <w:p w:rsidR="009D6607" w:rsidRPr="00FF1630" w:rsidRDefault="00DC1DE7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  <w:lang w:val="es-ES"/>
        </w:rPr>
      </w:pPr>
      <w:r>
        <w:rPr>
          <w:rFonts w:ascii="Trebuchet MS" w:hAnsi="Trebuchet MS"/>
          <w:b/>
          <w:color w:val="002B49"/>
          <w:sz w:val="54"/>
          <w:szCs w:val="54"/>
          <w:lang w:val="ca-ES"/>
        </w:rPr>
        <w:t>de Menorca</w:t>
      </w:r>
    </w:p>
    <w:p w:rsidR="009D6607" w:rsidRDefault="009D6607">
      <w:pPr>
        <w:rPr>
          <w:rFonts w:ascii="Trebuchet MS" w:hAnsi="Trebuchet MS"/>
          <w:lang w:val="ca-ES"/>
        </w:rPr>
      </w:pPr>
    </w:p>
    <w:tbl>
      <w:tblPr>
        <w:tblStyle w:val="Tablaconcuadrcula"/>
        <w:tblW w:w="10192" w:type="dxa"/>
        <w:tblCellMar>
          <w:left w:w="107" w:type="dxa"/>
        </w:tblCellMar>
        <w:tblLook w:val="04A0"/>
      </w:tblPr>
      <w:tblGrid>
        <w:gridCol w:w="5041"/>
        <w:gridCol w:w="5151"/>
      </w:tblGrid>
      <w:tr w:rsidR="009D6607">
        <w:trPr>
          <w:cantSplit/>
          <w:trHeight w:val="432"/>
        </w:trPr>
        <w:tc>
          <w:tcPr>
            <w:tcW w:w="504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Nom de l'empresa:</w:t>
            </w:r>
          </w:p>
        </w:tc>
        <w:tc>
          <w:tcPr>
            <w:tcW w:w="515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Nom de l'activitat turística:</w:t>
            </w:r>
          </w:p>
        </w:tc>
      </w:tr>
      <w:tr w:rsidR="009D6607">
        <w:trPr>
          <w:cantSplit/>
          <w:trHeight w:val="432"/>
        </w:trPr>
        <w:tc>
          <w:tcPr>
            <w:tcW w:w="504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9D6607">
            <w:pPr>
              <w:pStyle w:val="02BoldTablee"/>
              <w:rPr>
                <w:color w:val="17406D" w:themeColor="text2"/>
                <w:sz w:val="16"/>
                <w:szCs w:val="16"/>
                <w:lang w:val="ca-ES"/>
              </w:rPr>
            </w:pPr>
          </w:p>
        </w:tc>
        <w:tc>
          <w:tcPr>
            <w:tcW w:w="515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9D6607">
            <w:pPr>
              <w:pStyle w:val="02BoldTablee"/>
              <w:rPr>
                <w:color w:val="17406D" w:themeColor="text2"/>
                <w:sz w:val="16"/>
                <w:szCs w:val="16"/>
                <w:lang w:val="ca-ES"/>
              </w:rPr>
            </w:pPr>
          </w:p>
        </w:tc>
      </w:tr>
      <w:tr w:rsidR="009D6607" w:rsidRPr="00FF1630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En cas de disposar-ne, núm. registre turístic:</w:t>
            </w:r>
          </w:p>
        </w:tc>
      </w:tr>
      <w:tr w:rsidR="009D6607" w:rsidRPr="00FF1630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9D6607">
            <w:pPr>
              <w:pStyle w:val="02BoldTablee"/>
              <w:rPr>
                <w:color w:val="17406D" w:themeColor="text2"/>
                <w:sz w:val="16"/>
                <w:szCs w:val="16"/>
                <w:lang w:val="ca-ES"/>
              </w:rPr>
            </w:pPr>
          </w:p>
        </w:tc>
      </w:tr>
      <w:tr w:rsidR="009D6607" w:rsidRPr="00FF1630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Adreça de la seu de l'activitat:</w:t>
            </w:r>
          </w:p>
        </w:tc>
      </w:tr>
      <w:tr w:rsidR="009D6607" w:rsidRPr="00FF1630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02BoldTablee"/>
              <w:rPr>
                <w:color w:val="17406D" w:themeColor="text2"/>
                <w:sz w:val="16"/>
                <w:szCs w:val="16"/>
                <w:lang w:val="ca-ES"/>
              </w:rPr>
            </w:pPr>
          </w:p>
        </w:tc>
      </w:tr>
      <w:tr w:rsidR="009D6607">
        <w:trPr>
          <w:cantSplit/>
          <w:trHeight w:val="432"/>
        </w:trPr>
        <w:tc>
          <w:tcPr>
            <w:tcW w:w="504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Web de l'activitat turística:</w:t>
            </w:r>
          </w:p>
        </w:tc>
        <w:tc>
          <w:tcPr>
            <w:tcW w:w="515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Representant:</w:t>
            </w:r>
          </w:p>
        </w:tc>
      </w:tr>
      <w:tr w:rsidR="009D6607">
        <w:trPr>
          <w:cantSplit/>
          <w:trHeight w:val="432"/>
        </w:trPr>
        <w:tc>
          <w:tcPr>
            <w:tcW w:w="504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02BoldTablee"/>
              <w:rPr>
                <w:color w:val="17406D" w:themeColor="text2"/>
                <w:sz w:val="16"/>
                <w:szCs w:val="16"/>
                <w:lang w:val="ca-ES"/>
              </w:rPr>
            </w:pPr>
          </w:p>
        </w:tc>
        <w:tc>
          <w:tcPr>
            <w:tcW w:w="515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02BoldTablee"/>
              <w:rPr>
                <w:color w:val="17406D" w:themeColor="text2"/>
                <w:sz w:val="16"/>
                <w:szCs w:val="16"/>
                <w:lang w:val="ca-ES"/>
              </w:rPr>
            </w:pPr>
          </w:p>
        </w:tc>
      </w:tr>
      <w:tr w:rsidR="009D6607">
        <w:trPr>
          <w:cantSplit/>
          <w:trHeight w:val="432"/>
        </w:trPr>
        <w:tc>
          <w:tcPr>
            <w:tcW w:w="504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Telèfon:</w:t>
            </w:r>
          </w:p>
        </w:tc>
        <w:tc>
          <w:tcPr>
            <w:tcW w:w="515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Adreça de correu electrònic:</w:t>
            </w:r>
          </w:p>
        </w:tc>
      </w:tr>
      <w:tr w:rsidR="009D6607">
        <w:trPr>
          <w:cantSplit/>
          <w:trHeight w:val="432"/>
        </w:trPr>
        <w:tc>
          <w:tcPr>
            <w:tcW w:w="504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02BoldTablee"/>
              <w:rPr>
                <w:color w:val="17406D" w:themeColor="text2"/>
                <w:sz w:val="16"/>
                <w:szCs w:val="16"/>
                <w:lang w:val="ca-ES"/>
              </w:rPr>
            </w:pPr>
          </w:p>
        </w:tc>
        <w:tc>
          <w:tcPr>
            <w:tcW w:w="515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02BoldTablee"/>
              <w:rPr>
                <w:color w:val="17406D" w:themeColor="text2"/>
                <w:sz w:val="16"/>
                <w:szCs w:val="16"/>
                <w:lang w:val="ca-ES"/>
              </w:rPr>
            </w:pPr>
          </w:p>
        </w:tc>
      </w:tr>
    </w:tbl>
    <w:tbl>
      <w:tblPr>
        <w:tblStyle w:val="Tablaconcuadrcula"/>
        <w:tblpPr w:leftFromText="180" w:rightFromText="180" w:vertAnchor="text" w:tblpY="362"/>
        <w:tblW w:w="10192" w:type="dxa"/>
        <w:tblCellMar>
          <w:left w:w="105" w:type="dxa"/>
        </w:tblCellMar>
        <w:tblLook w:val="04A0"/>
      </w:tblPr>
      <w:tblGrid>
        <w:gridCol w:w="451"/>
        <w:gridCol w:w="9741"/>
      </w:tblGrid>
      <w:tr w:rsidR="009D6607" w:rsidRPr="00FF1630">
        <w:trPr>
          <w:cantSplit/>
          <w:trHeight w:val="661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D6607" w:rsidRPr="00FF1630" w:rsidRDefault="00DC1DE7">
            <w:pPr>
              <w:pStyle w:val="02BoldTablee"/>
              <w:rPr>
                <w:lang w:val="es-ES" w:eastAsia="zh-TW"/>
              </w:rPr>
            </w:pPr>
            <w:r>
              <w:rPr>
                <w:lang w:val="ca-ES" w:eastAsia="zh-TW"/>
              </w:rPr>
              <w:t>Indicau (amb una X) quin tipus d'empresa constitueix l'objecte d'aquesta sol·licitud</w:t>
            </w:r>
          </w:p>
        </w:tc>
      </w:tr>
      <w:tr w:rsidR="009D6607">
        <w:trPr>
          <w:cantSplit/>
          <w:trHeight w:val="481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ca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9D6607" w:rsidRDefault="00DC1DE7">
            <w:pPr>
              <w:pStyle w:val="02BoldTablee"/>
              <w:rPr>
                <w:szCs w:val="18"/>
              </w:rPr>
            </w:pPr>
            <w:r>
              <w:rPr>
                <w:lang w:val="ca-ES"/>
              </w:rPr>
              <w:t>Agència de viatges</w:t>
            </w:r>
          </w:p>
        </w:tc>
      </w:tr>
      <w:tr w:rsidR="009D6607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ca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9D6607" w:rsidRDefault="00DC1DE7">
            <w:pPr>
              <w:pStyle w:val="02BoldTablee"/>
              <w:rPr>
                <w:szCs w:val="18"/>
              </w:rPr>
            </w:pPr>
            <w:r>
              <w:rPr>
                <w:lang w:val="ca-ES"/>
              </w:rPr>
              <w:t>Mediador turístic</w:t>
            </w:r>
          </w:p>
        </w:tc>
      </w:tr>
      <w:tr w:rsidR="009D6607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ca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9D6607" w:rsidRDefault="00DC1DE7">
            <w:pPr>
              <w:pStyle w:val="02BoldTablee"/>
              <w:rPr>
                <w:szCs w:val="18"/>
              </w:rPr>
            </w:pPr>
            <w:r>
              <w:rPr>
                <w:lang w:val="ca-ES"/>
              </w:rPr>
              <w:t>Central de reserves</w:t>
            </w:r>
          </w:p>
        </w:tc>
      </w:tr>
      <w:tr w:rsidR="009D6607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ca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9D6607" w:rsidRDefault="00DC1DE7">
            <w:pPr>
              <w:pStyle w:val="02BoldTablee"/>
              <w:rPr>
                <w:szCs w:val="18"/>
              </w:rPr>
            </w:pPr>
            <w:r>
              <w:rPr>
                <w:lang w:val="ca-ES"/>
              </w:rPr>
              <w:t>Sala de festa</w:t>
            </w:r>
          </w:p>
        </w:tc>
      </w:tr>
      <w:tr w:rsidR="009D6607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ca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9D6607" w:rsidRDefault="00DC1DE7">
            <w:pPr>
              <w:pStyle w:val="02BoldTablee"/>
              <w:rPr>
                <w:szCs w:val="18"/>
              </w:rPr>
            </w:pPr>
            <w:r>
              <w:rPr>
                <w:lang w:val="ca-ES"/>
              </w:rPr>
              <w:t>Sala de ball</w:t>
            </w:r>
          </w:p>
        </w:tc>
      </w:tr>
      <w:tr w:rsidR="009D6607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ca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9D6607" w:rsidRDefault="00DC1DE7">
            <w:pPr>
              <w:pStyle w:val="02BoldTablee"/>
              <w:rPr>
                <w:szCs w:val="18"/>
              </w:rPr>
            </w:pPr>
            <w:r>
              <w:rPr>
                <w:lang w:val="ca-ES"/>
              </w:rPr>
              <w:t>Discoteca</w:t>
            </w:r>
          </w:p>
        </w:tc>
      </w:tr>
      <w:tr w:rsidR="009D6607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ca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9D6607" w:rsidRDefault="00DC1DE7">
            <w:pPr>
              <w:pStyle w:val="02BoldTablee"/>
              <w:rPr>
                <w:szCs w:val="18"/>
              </w:rPr>
            </w:pPr>
            <w:r>
              <w:rPr>
                <w:lang w:val="ca-ES"/>
              </w:rPr>
              <w:t>Cafè concert</w:t>
            </w:r>
          </w:p>
        </w:tc>
      </w:tr>
      <w:tr w:rsidR="009D6607" w:rsidRPr="00FF1630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ca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9D6607" w:rsidRPr="00FF1630" w:rsidRDefault="00DC1DE7">
            <w:pPr>
              <w:pStyle w:val="02BoldTablee"/>
              <w:rPr>
                <w:szCs w:val="18"/>
                <w:lang w:val="es-ES"/>
              </w:rPr>
            </w:pPr>
            <w:r>
              <w:rPr>
                <w:lang w:val="ca-ES"/>
              </w:rPr>
              <w:t>Centre turístic</w:t>
            </w:r>
            <w:r>
              <w:rPr>
                <w:lang w:val="ca-ES"/>
              </w:rPr>
              <w:t xml:space="preserve"> recreatiu, esportiu, cultural o lúdic</w:t>
            </w:r>
          </w:p>
        </w:tc>
      </w:tr>
      <w:tr w:rsidR="009D6607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ca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9D6607" w:rsidRDefault="00DC1DE7">
            <w:pPr>
              <w:pStyle w:val="02BoldTablee"/>
              <w:rPr>
                <w:szCs w:val="18"/>
              </w:rPr>
            </w:pPr>
            <w:r>
              <w:rPr>
                <w:lang w:val="ca-ES"/>
              </w:rPr>
              <w:t>Organització d'esdeveniments esportius</w:t>
            </w:r>
          </w:p>
        </w:tc>
      </w:tr>
      <w:tr w:rsidR="009D6607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ca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9D6607" w:rsidRDefault="00DC1DE7">
            <w:pPr>
              <w:pStyle w:val="02BoldTablee"/>
              <w:rPr>
                <w:szCs w:val="18"/>
              </w:rPr>
            </w:pPr>
            <w:r>
              <w:rPr>
                <w:lang w:val="ca-ES"/>
              </w:rPr>
              <w:t>Activitats de turisme actiu</w:t>
            </w:r>
          </w:p>
        </w:tc>
      </w:tr>
      <w:tr w:rsidR="009D6607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ca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9D6607" w:rsidRDefault="00DC1DE7">
            <w:pPr>
              <w:pStyle w:val="02BoldTablee"/>
              <w:rPr>
                <w:szCs w:val="18"/>
              </w:rPr>
            </w:pPr>
            <w:r>
              <w:rPr>
                <w:lang w:val="ca-ES"/>
              </w:rPr>
              <w:t>Cotxes de lloguer sense conductor (</w:t>
            </w:r>
            <w:r>
              <w:rPr>
                <w:i/>
                <w:iCs/>
                <w:lang w:val="ca-ES"/>
              </w:rPr>
              <w:t>rent a car</w:t>
            </w:r>
            <w:r>
              <w:rPr>
                <w:lang w:val="ca-ES"/>
              </w:rPr>
              <w:t>)</w:t>
            </w:r>
          </w:p>
        </w:tc>
      </w:tr>
      <w:tr w:rsidR="009D6607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pStyle w:val="Tableinfo"/>
              <w:rPr>
                <w:rFonts w:ascii="Trebuchet MS" w:hAnsi="Trebuchet MS"/>
                <w:color w:val="7030A0"/>
                <w:sz w:val="16"/>
                <w:szCs w:val="16"/>
                <w:lang w:val="ca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Guies turístics</w:t>
            </w:r>
          </w:p>
        </w:tc>
      </w:tr>
    </w:tbl>
    <w:p w:rsidR="009D6607" w:rsidRDefault="009D6607">
      <w:pPr>
        <w:pStyle w:val="Textoindependiente"/>
      </w:pPr>
    </w:p>
    <w:tbl>
      <w:tblPr>
        <w:tblStyle w:val="Tablaconcuadrcula"/>
        <w:tblW w:w="10192" w:type="dxa"/>
        <w:tblCellMar>
          <w:left w:w="107" w:type="dxa"/>
        </w:tblCellMar>
        <w:tblLook w:val="04A0"/>
      </w:tblPr>
      <w:tblGrid>
        <w:gridCol w:w="10192"/>
      </w:tblGrid>
      <w:tr w:rsidR="009D6607" w:rsidRPr="00FF1630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INSTRUCCIONS PER EMPLENAR AQUESTA MEMÒRIA JUSTIFICATIVA</w:t>
            </w:r>
          </w:p>
        </w:tc>
      </w:tr>
      <w:tr w:rsidR="009D6607" w:rsidRPr="00FF1630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D6607" w:rsidRDefault="009D6607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ca-ES"/>
              </w:rPr>
            </w:pPr>
          </w:p>
          <w:p w:rsidR="009D6607" w:rsidRDefault="009D660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ca-ES"/>
              </w:rPr>
            </w:pPr>
          </w:p>
          <w:p w:rsidR="009D6607" w:rsidRDefault="00DC1DE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Aquesta memòria justificativa s'ha ideat per ajudar-vos a sol·licitar l'ús de la marca i el logotip </w:t>
            </w:r>
            <w:r>
              <w:rPr>
                <w:rFonts w:ascii="Trebuchet MS" w:hAnsi="Trebuchet MS"/>
                <w:b/>
                <w:color w:val="153646"/>
                <w:sz w:val="19"/>
                <w:szCs w:val="19"/>
                <w:lang w:val="ca-ES"/>
              </w:rPr>
              <w:t>Menorca Reserva de Biosfera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de la manera més senzilla possible. Les memòries es presenten en un format que es pot emplenar amb qualsevol editor de text del mercat.</w:t>
            </w:r>
          </w:p>
          <w:p w:rsidR="009D6607" w:rsidRDefault="009D660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9D6607" w:rsidRDefault="00DC1DE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En la memòria trobareu tant els requisits obligatoris com els recomanables que ha de complir el bé, servei o producte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que constitueix l'objecte de la sol·licitud d'ús de la marca de la categoria referida.</w:t>
            </w:r>
          </w:p>
          <w:p w:rsidR="009D6607" w:rsidRDefault="009D660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9D6607" w:rsidRDefault="00DC1DE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Cada requisit ve acompanyat de la informació següent:</w:t>
            </w:r>
          </w:p>
          <w:p w:rsidR="009D6607" w:rsidRDefault="009D660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9D6607" w:rsidRDefault="00DC1DE7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Compliment del criteri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: En aquest apartat s'inclou alguna explicació extra per poder acabar d'entendre el que es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demana amb el requisit a què fa referència.</w:t>
            </w:r>
          </w:p>
          <w:p w:rsidR="009D6607" w:rsidRDefault="009D6607">
            <w:pPr>
              <w:pStyle w:val="Standard"/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9D6607" w:rsidRDefault="00DC1DE7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Justificació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: Aquest apartat indica la documentació o informació necessària per poder justificar el requisit a què fa referència.</w:t>
            </w:r>
          </w:p>
          <w:p w:rsidR="009D6607" w:rsidRDefault="00DC1DE7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alguna ocasió us demanam una relació que pot tenir l'extensió que sigui necess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ària.</w:t>
            </w:r>
          </w:p>
          <w:p w:rsidR="009D6607" w:rsidRDefault="009D6607">
            <w:pPr>
              <w:pStyle w:val="Standard"/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9D6607" w:rsidRDefault="00DC1DE7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Informació addicional: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En aquest apartat heu d'indicar si els documents justificatius que es demanen en l'apartat anterior, s'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adjunten a la memòria. En cas afirmatiu, adjuntau-los com a annex i indicau el número de requisit a què fa referència, i en aquest apartat heu d'indicar que els adjuntau com a annex juntament amb el número que li heu assignat.</w:t>
            </w:r>
          </w:p>
          <w:p w:rsidR="009D6607" w:rsidRDefault="009D660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9D6607" w:rsidRDefault="009D660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9D6607" w:rsidRDefault="00DC1DE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cas que necessiteu comen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tar alguna cosa, podeu escriure el vostre comentari just després del quadre de requisit.</w:t>
            </w:r>
          </w:p>
          <w:p w:rsidR="009D6607" w:rsidRDefault="009D660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9D6607" w:rsidRDefault="00DC1DE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Alguns documents que us sol·licitam potser ja els heu presentat a algun òrgan oficial anteriorment, per la qual cosa us demanam que ens ho indiqueu. Després dels quad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res de requisits, trobareu un paràgraf on heu de clicar si la documentació indicada ja l'heu presentada a algun departament oficial, a més d'indicar si us interessa que sol·licitem aquesta informació al departament corresponent. D'aquesta forma no haureu d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'adjuntar la justificació d’aquest requisit.</w:t>
            </w:r>
          </w:p>
          <w:p w:rsidR="009D6607" w:rsidRDefault="009D660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9D6607" w:rsidRDefault="00DC1DE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Recordau que a l'hora de sol·licitar l'ús de la marca, només heu de complir un 20 % dels requisits recomanables, i comprometre-us a arribar a complir el 50 % durant els propers tres anys (fins a la renovació de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l'ús de la marca). Per indicar quins requisits recomanables us comprometeu a complir al llarg dels propers tres anys, heu d'indicar-ho clicant sobre el quadre específic per a aquest menester.</w:t>
            </w:r>
          </w:p>
          <w:p w:rsidR="009D6607" w:rsidRDefault="009D660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9D6607" w:rsidRDefault="009D660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9D6607" w:rsidRDefault="00DC1DE7">
            <w:pPr>
              <w:pStyle w:val="Standard"/>
              <w:spacing w:line="276" w:lineRule="auto"/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Si teniu algun dubte, sempre podeu contactar amb nosaltres vi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a correu electrònic a l'adreça </w:t>
            </w:r>
            <w:hyperlink r:id="rId8">
              <w:r>
                <w:rPr>
                  <w:rStyle w:val="ListLabel103"/>
                </w:rPr>
                <w:t>marca.biosfera@cime.es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, o bé telefonant a l'Agència Menorca Reserva de Biosfera al 971 35 62 51.</w:t>
            </w:r>
          </w:p>
          <w:p w:rsidR="009D6607" w:rsidRDefault="009D6607">
            <w:pPr>
              <w:pStyle w:val="03Tableregular"/>
              <w:rPr>
                <w:color w:val="595959" w:themeColor="text1" w:themeTint="A6"/>
                <w:szCs w:val="18"/>
                <w:lang w:val="ca-ES"/>
              </w:rPr>
            </w:pPr>
          </w:p>
        </w:tc>
      </w:tr>
    </w:tbl>
    <w:p w:rsidR="009D6607" w:rsidRDefault="009D6607">
      <w:pPr>
        <w:pStyle w:val="10Regular"/>
        <w:rPr>
          <w:lang w:val="ca-ES"/>
        </w:rPr>
      </w:pPr>
    </w:p>
    <w:p w:rsidR="009D6607" w:rsidRDefault="009D6607">
      <w:pPr>
        <w:pStyle w:val="10Regular"/>
        <w:rPr>
          <w:lang w:val="ca-ES"/>
        </w:rPr>
      </w:pPr>
    </w:p>
    <w:p w:rsidR="009D6607" w:rsidRDefault="009D6607">
      <w:pPr>
        <w:pStyle w:val="10Regular"/>
        <w:rPr>
          <w:lang w:val="ca-ES"/>
        </w:rPr>
      </w:pPr>
    </w:p>
    <w:p w:rsidR="009D6607" w:rsidRDefault="00DC1DE7">
      <w:pPr>
        <w:pStyle w:val="10Regular"/>
        <w:rPr>
          <w:lang w:val="ca-ES"/>
        </w:rPr>
      </w:pPr>
      <w:r>
        <w:rPr>
          <w:lang w:val="ca-ES"/>
        </w:rPr>
        <w:lastRenderedPageBreak/>
        <w:t xml:space="preserve">Per poder sol·licitar l'ús de la marca i el logotip </w:t>
      </w:r>
      <w:r>
        <w:rPr>
          <w:b/>
          <w:color w:val="00AFAA"/>
          <w:lang w:val="ca-ES"/>
        </w:rPr>
        <w:t xml:space="preserve">Menorca Reserva de </w:t>
      </w:r>
      <w:r>
        <w:rPr>
          <w:b/>
          <w:color w:val="00AFAA"/>
          <w:lang w:val="ca-ES"/>
        </w:rPr>
        <w:t>Biosfera</w:t>
      </w:r>
      <w:r>
        <w:rPr>
          <w:lang w:val="ca-ES"/>
        </w:rPr>
        <w:t xml:space="preserve">, l'activitat turística ha de complir els </w:t>
      </w:r>
      <w:r>
        <w:rPr>
          <w:b/>
          <w:lang w:val="ca-ES"/>
        </w:rPr>
        <w:t>11 requisits obligatoris</w:t>
      </w:r>
      <w:r>
        <w:rPr>
          <w:lang w:val="ca-ES"/>
        </w:rPr>
        <w:t xml:space="preserve"> següents:</w:t>
      </w:r>
    </w:p>
    <w:p w:rsidR="009D6607" w:rsidRDefault="009D6607">
      <w:pPr>
        <w:pStyle w:val="10Regular"/>
        <w:rPr>
          <w:lang w:val="ca-ES"/>
        </w:rPr>
      </w:pPr>
    </w:p>
    <w:p w:rsidR="009D6607" w:rsidRDefault="00DC1DE7">
      <w:pPr>
        <w:pStyle w:val="05Megatitles"/>
        <w:rPr>
          <w:lang w:val="ca-ES"/>
        </w:rPr>
      </w:pPr>
      <w:r>
        <w:rPr>
          <w:lang w:val="ca-ES"/>
        </w:rPr>
        <w:t>Compliment de Requisits Obligatoris</w:t>
      </w:r>
    </w:p>
    <w:p w:rsidR="009D6607" w:rsidRDefault="009D660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9D6607" w:rsidRDefault="00DC1DE7">
      <w:pPr>
        <w:pStyle w:val="06Subtitles"/>
        <w:rPr>
          <w:lang w:val="ca-ES"/>
        </w:rPr>
      </w:pPr>
      <w:r>
        <w:rPr>
          <w:lang w:val="ca-ES"/>
        </w:rPr>
        <w:t>C / Activitats de l'empresa</w:t>
      </w:r>
    </w:p>
    <w:p w:rsidR="009D6607" w:rsidRPr="00FF1630" w:rsidRDefault="00DC1DE7">
      <w:pPr>
        <w:pStyle w:val="04Openfields"/>
        <w:rPr>
          <w:i w:val="0"/>
          <w:color w:val="7030A0"/>
          <w:sz w:val="19"/>
          <w:szCs w:val="19"/>
          <w:lang w:val="es-ES"/>
        </w:rPr>
      </w:pPr>
      <w:r>
        <w:rPr>
          <w:lang w:val="ca-ES"/>
        </w:rPr>
        <w:tab/>
      </w: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9D6607" w:rsidRPr="00FF1630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C2 / Ofereix activitats compatibles amb els objectius de la reserva de biosfera, el Pla d'Acció i la </w:t>
            </w:r>
            <w:r>
              <w:rPr>
                <w:lang w:val="ca-ES"/>
              </w:rPr>
              <w:t>normativa de protecció del territori aplicable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criteri: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Les activitats ofertes són compatibles amb els objectius de la reserva de biosfera, el Pla d'Acció i la normativa de protecció del territori aplicable.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Justificació:</w:t>
            </w:r>
          </w:p>
          <w:p w:rsidR="009D6607" w:rsidRDefault="009D6607">
            <w:pPr>
              <w:pStyle w:val="02BoldTablee"/>
              <w:rPr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Llista de les </w:t>
            </w:r>
            <w:r>
              <w:rPr>
                <w:lang w:val="ca-ES"/>
              </w:rPr>
              <w:t>activitats que s'ofereixen i breu resum de la seva compatibilitat amb els objectius específics del Pla d'Acció (2018-2025) (consultau el Pla), amb els pilars de la declaració (vegeu enllaç) o amb els Estatuts de l'Agència Menorca Reserva de Biosfera (consu</w:t>
            </w:r>
            <w:r>
              <w:rPr>
                <w:lang w:val="ca-ES"/>
              </w:rPr>
              <w:t>ltau Estatuts)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</w:pPr>
            <w:r>
              <w:rPr>
                <w:lang w:val="ca-ES"/>
              </w:rPr>
              <w:t>Activitat</w:t>
            </w:r>
            <w:r>
              <w:rPr>
                <w:lang w:val="ca-ES"/>
              </w:rPr>
              <w:t xml:space="preserve"> 1 (</w:t>
            </w:r>
            <w:r>
              <w:rPr>
                <w:lang w:val="ca-ES"/>
              </w:rPr>
              <w:t>compatibilitat</w:t>
            </w:r>
            <w:r>
              <w:rPr>
                <w:lang w:val="ca-ES"/>
              </w:rPr>
              <w:t xml:space="preserve"> )</w:t>
            </w:r>
            <w:r>
              <w:rPr>
                <w:lang w:val="ca-ES"/>
              </w:rPr>
              <w:t>: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</w:pPr>
            <w:r>
              <w:rPr>
                <w:lang w:val="ca-ES"/>
              </w:rPr>
              <w:t>Activitat</w:t>
            </w:r>
            <w:r>
              <w:rPr>
                <w:lang w:val="ca-ES"/>
              </w:rPr>
              <w:t xml:space="preserve"> 2 (</w:t>
            </w:r>
            <w:r>
              <w:rPr>
                <w:lang w:val="ca-ES"/>
              </w:rPr>
              <w:t>compatibilitat</w:t>
            </w:r>
            <w:r>
              <w:rPr>
                <w:lang w:val="ca-ES"/>
              </w:rPr>
              <w:t xml:space="preserve"> ):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…</w:t>
            </w:r>
          </w:p>
        </w:tc>
      </w:tr>
    </w:tbl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3589"/>
        <w:gridCol w:w="3510"/>
      </w:tblGrid>
      <w:tr w:rsidR="009D6607" w:rsidRPr="00FF1630">
        <w:trPr>
          <w:cantSplit/>
          <w:trHeight w:val="571"/>
        </w:trPr>
        <w:tc>
          <w:tcPr>
            <w:tcW w:w="10120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C3 / En el cas de realitzar activitats en llocs sensibles (parc natural, espais de la Xarxa Natura 2000, reserves marines o altres espais protegits), es realitzen d'</w:t>
            </w:r>
            <w:r>
              <w:rPr>
                <w:lang w:val="ca-ES"/>
              </w:rPr>
              <w:t>acord amb la normativa específica aplicable, s'apliquen les mesures correctores indicades per l'autoritat competent i es compta amb autorització expressa per fer-ho.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Les activitats ofertes en llocs sensibles es duen a terme </w:t>
            </w:r>
            <w:r>
              <w:rPr>
                <w:lang w:val="ca-ES"/>
              </w:rPr>
              <w:t>respectant la normativa aplicable actual, s'apliquen les mesures correctores indicades i es disposa de permís per realitzar-les.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9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Llista de les activitats que s'ofereixen en llocs sensibles amb l'organisme competent al qual se sol·licita permí</w:t>
            </w:r>
            <w:r>
              <w:rPr>
                <w:lang w:val="ca-ES"/>
              </w:rPr>
              <w:t>s per realitzar aquesta activitat.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Activitat 1: Nom activitat / Organisme que autoritza / Data autorització / Autorització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Activitat 2: Nom activitat / Organisme que autoritza / Data autorització / Autorització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…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35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En cas que l'autorització sigui </w:t>
            </w:r>
            <w:r>
              <w:rPr>
                <w:lang w:val="ca-ES"/>
              </w:rPr>
              <w:t>donada pel CIM, indicau departament per sol·licitar la informació necessària:</w:t>
            </w:r>
          </w:p>
        </w:tc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9D6607">
            <w:pPr>
              <w:pStyle w:val="04Openfields"/>
              <w:rPr>
                <w:lang w:val="ca-ES"/>
              </w:rPr>
            </w:pPr>
          </w:p>
        </w:tc>
      </w:tr>
    </w:tbl>
    <w:p w:rsidR="009D6607" w:rsidRDefault="009D6607">
      <w:pPr>
        <w:pStyle w:val="06Subtitles"/>
        <w:rPr>
          <w:b w:val="0"/>
          <w:bCs w:val="0"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9D6607" w:rsidRPr="00FF1630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C4 / Part de les activitats ofertes estan basades en el coneixement de la reserva de biosfera de Menorca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Una part de les activitats ofertes serveixen </w:t>
            </w:r>
            <w:r>
              <w:rPr>
                <w:lang w:val="ca-ES"/>
              </w:rPr>
              <w:t>per donar a conèixer la reserva de biosfera de Menorca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Llista de les activitats que s'ofereixen per conèixer la reserva de biosfera i breu explicació sobre els aspectes que es difonen per donar a conèixer l’MRB als clients.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 xml:space="preserve">Activitat 1 </w:t>
            </w:r>
            <w:r>
              <w:rPr>
                <w:lang w:val="ca-ES"/>
              </w:rPr>
              <w:t>(explicació sobre què es dona a conèixer de la RB):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Activitat 2 (explicació sobre què es dona a conèixer de la RB):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9D6607" w:rsidRDefault="009D6607">
      <w:pPr>
        <w:pStyle w:val="06Subtitles"/>
        <w:rPr>
          <w:b w:val="0"/>
          <w:bCs w:val="0"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9D6607" w:rsidRDefault="009D6607">
      <w:pPr>
        <w:pStyle w:val="06Subtitles"/>
        <w:rPr>
          <w:b w:val="0"/>
          <w:bCs w:val="0"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9D6607" w:rsidRDefault="00DC1DE7">
      <w:pPr>
        <w:pStyle w:val="06Subtitles"/>
        <w:rPr>
          <w:lang w:val="ca-ES"/>
        </w:rPr>
      </w:pPr>
      <w:r>
        <w:rPr>
          <w:lang w:val="ca-ES"/>
        </w:rPr>
        <w:t>D / Millores en comportament ambiental / Gestió ambiental</w:t>
      </w:r>
    </w:p>
    <w:p w:rsidR="009D6607" w:rsidRDefault="009D660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30" w:type="dxa"/>
        <w:tblInd w:w="52" w:type="dxa"/>
        <w:tblCellMar>
          <w:left w:w="107" w:type="dxa"/>
        </w:tblCellMar>
        <w:tblLook w:val="04A0"/>
      </w:tblPr>
      <w:tblGrid>
        <w:gridCol w:w="2988"/>
        <w:gridCol w:w="7042"/>
      </w:tblGrid>
      <w:tr w:rsidR="009D6607" w:rsidRPr="00FF1630">
        <w:trPr>
          <w:cantSplit/>
          <w:trHeight w:val="571"/>
        </w:trPr>
        <w:tc>
          <w:tcPr>
            <w:tcW w:w="1002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D5 / Realitza seguiment sobre el consum d'energia i aigua derivat de l</w:t>
            </w:r>
            <w:r>
              <w:rPr>
                <w:lang w:val="ca-ES"/>
              </w:rPr>
              <w:t>'activitat pròpia de l'empresa (ja sigui del seu establiment o dels vehicles, embarcacions i altres mitjans utilitzats per a l'activitat)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szCs w:val="18"/>
              </w:rPr>
            </w:pPr>
            <w:r>
              <w:rPr>
                <w:szCs w:val="18"/>
                <w:lang w:val="ca-ES"/>
              </w:rPr>
              <w:t>Compliment del criteri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S'ha d'indicar el seguiment del consum d'energia i aigua de les activitats turístiques de tot </w:t>
            </w:r>
            <w:r>
              <w:rPr>
                <w:lang w:val="ca-ES"/>
              </w:rPr>
              <w:t>el darrer any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szCs w:val="18"/>
              </w:rPr>
            </w:pPr>
            <w:r>
              <w:rPr>
                <w:szCs w:val="18"/>
                <w:lang w:val="ca-ES"/>
              </w:rPr>
              <w:t>Justificació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document de seguiment del consum d'energia i aigua de les activitats turístiques de tot el darrer any.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szCs w:val="18"/>
                <w:lang w:val="ca-ES"/>
              </w:rPr>
              <w:t>Informació addicional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color w:val="000000"/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9D6607" w:rsidRDefault="009D6607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9D6607" w:rsidRDefault="009D6607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9D6607" w:rsidRPr="00FF1630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D6 / Empra mitjans de transport de baix </w:t>
            </w:r>
            <w:r>
              <w:rPr>
                <w:lang w:val="ca-ES"/>
              </w:rPr>
              <w:t>requeriment energètic i/o adapta les activitats per reduir el consum energètic sempre que l'activitat ho permeti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Les activitats turístiques s'han de dur a terme amb el mínim consum energètic possible, sempre que la mateixa activitat</w:t>
            </w:r>
            <w:r>
              <w:rPr>
                <w:lang w:val="ca-ES"/>
              </w:rPr>
              <w:t xml:space="preserve"> ho permeti. En cas que sigui possible, s’han de prioritzar els mitjans de transport de baix requeriment energètic i/o adaptar l'activitat per reduir el consum energètic.</w:t>
            </w:r>
          </w:p>
        </w:tc>
      </w:tr>
      <w:tr w:rsidR="009D6607" w:rsidRPr="00FF1630">
        <w:trPr>
          <w:cantSplit/>
          <w:trHeight w:val="360"/>
        </w:trPr>
        <w:tc>
          <w:tcPr>
            <w:tcW w:w="3021" w:type="dxa"/>
            <w:vMerge w:val="restar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Activitat 1: Mitjà de transport utilitzat / Mesura reductora del consum</w:t>
            </w:r>
            <w:r>
              <w:rPr>
                <w:lang w:val="ca-ES"/>
              </w:rPr>
              <w:t xml:space="preserve"> energètic</w:t>
            </w:r>
          </w:p>
        </w:tc>
      </w:tr>
      <w:tr w:rsidR="009D6607" w:rsidRPr="00FF1630">
        <w:trPr>
          <w:cantSplit/>
          <w:trHeight w:val="360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Activitat 2: Mitjà de transport utilitzat / Mesura reductora del consum energètic</w:t>
            </w:r>
          </w:p>
        </w:tc>
      </w:tr>
      <w:tr w:rsidR="009D6607">
        <w:trPr>
          <w:cantSplit/>
          <w:trHeight w:val="360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9D6607" w:rsidRDefault="009D660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30" w:type="dxa"/>
        <w:tblInd w:w="52" w:type="dxa"/>
        <w:tblCellMar>
          <w:left w:w="107" w:type="dxa"/>
        </w:tblCellMar>
        <w:tblLook w:val="04A0"/>
      </w:tblPr>
      <w:tblGrid>
        <w:gridCol w:w="2988"/>
        <w:gridCol w:w="7042"/>
      </w:tblGrid>
      <w:tr w:rsidR="009D6607">
        <w:trPr>
          <w:cantSplit/>
          <w:trHeight w:val="571"/>
        </w:trPr>
        <w:tc>
          <w:tcPr>
            <w:tcW w:w="1002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D7 / Té una política de compres verdes (equips, materials i/o productes). Prioritza materials reciclats, reutilitzables i/o reciclables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 xml:space="preserve">Compliment del </w:t>
            </w:r>
            <w:r>
              <w:rPr>
                <w:lang w:val="ca-ES"/>
              </w:rPr>
              <w:t>criteri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L'activitat turística ha de disposar d'una política de compres verdes on indicarà el procés de compres que utilitza donant prioritat a l'adquisició de materials reciclats, reutilitzables i/o reciclats.</w:t>
            </w:r>
          </w:p>
        </w:tc>
      </w:tr>
      <w:tr w:rsidR="009D6607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document de política de</w:t>
            </w:r>
            <w:r>
              <w:rPr>
                <w:lang w:val="ca-ES"/>
              </w:rPr>
              <w:t xml:space="preserve"> compres verdes que segueix l'activitat turística o descripció de les mesures preses. Adjuntau fotografies justificatives en cas que sigui possible.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9D6607" w:rsidRDefault="00DC1DE7">
      <w:pPr>
        <w:pStyle w:val="06Subtitles"/>
        <w:rPr>
          <w:lang w:val="ca-ES"/>
        </w:rPr>
      </w:pPr>
      <w:r>
        <w:rPr>
          <w:lang w:val="ca-ES"/>
        </w:rPr>
        <w:t xml:space="preserve">OMPLIU ELS 4 REQUISITS SEGÜENTS ÚNICAMENT </w:t>
      </w:r>
      <w:r>
        <w:rPr>
          <w:lang w:val="ca-ES"/>
        </w:rPr>
        <w:t>SI L'ACTIVITAT TURÍSTICA DISPOSA D'ESTABLIMENT FÍSIC, SI NO PASSAU AL REQUISIT E12 (REQUISITS RECOMANABLES)</w:t>
      </w:r>
    </w:p>
    <w:p w:rsidR="009D6607" w:rsidRDefault="009D660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30" w:type="dxa"/>
        <w:tblInd w:w="52" w:type="dxa"/>
        <w:tblCellMar>
          <w:left w:w="107" w:type="dxa"/>
        </w:tblCellMar>
        <w:tblLook w:val="04A0"/>
      </w:tblPr>
      <w:tblGrid>
        <w:gridCol w:w="2988"/>
        <w:gridCol w:w="7042"/>
      </w:tblGrid>
      <w:tr w:rsidR="009D6607" w:rsidRPr="00FF1630">
        <w:trPr>
          <w:cantSplit/>
          <w:trHeight w:val="571"/>
        </w:trPr>
        <w:tc>
          <w:tcPr>
            <w:tcW w:w="1002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D8 / Disposa de protocol preventiu per detectar i solucionar errors en el funcionament de les instal·lacions (aigua, llum, climatització...)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L'activitat turística ha de disposar d'un protocol per detectar i solucionar errors en el funcionament de les instal·lacions (aigua, llum, climatització...)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adjuntar protocol preventiu d’errors en el funcionament de</w:t>
            </w:r>
            <w:r>
              <w:rPr>
                <w:lang w:val="ca-ES"/>
              </w:rPr>
              <w:t xml:space="preserve"> què disposa l'activitat turística.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9D6607" w:rsidRPr="00FF1630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lastRenderedPageBreak/>
              <w:t xml:space="preserve">D9 / Adopta mesures per a l'estalvi d'energia: llums de baix consum, instal·lació d'interruptors temporitzats en zones de pas, cèl·lules d'il·luminació </w:t>
            </w:r>
            <w:r>
              <w:rPr>
                <w:lang w:val="ca-ES"/>
              </w:rPr>
              <w:t>automàtica, aparells elèctrics d'alta eficiència (refrigeradors, congeladors, rentavaixelles, aires condicionats...), com a mínim amb etiqueta energètica A +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L'activitat turística ha d'adoptar mesures per a l'estalvi d'energia.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llista de mesures per a l'estalvi d'energia.</w:t>
            </w:r>
          </w:p>
        </w:tc>
      </w:tr>
      <w:tr w:rsidR="009D6607">
        <w:trPr>
          <w:cantSplit/>
          <w:trHeight w:val="360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9D6607">
        <w:trPr>
          <w:cantSplit/>
          <w:trHeight w:val="360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9D6607">
        <w:trPr>
          <w:cantSplit/>
          <w:trHeight w:val="360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9D6607" w:rsidRPr="00FF1630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D10 / Disposa de dispositius d'estalvi d'aigua: aixetes monocomandament, filtres d'aire, cisternes de doble descàrrega o descàrrega interrompuda, etc.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L'activitat turística ha de disposar de dispositius d'estalvi d'aigua.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adjuntar la llista de mesures preses per l'activitat turística per estalviar aigua.</w:t>
            </w:r>
          </w:p>
        </w:tc>
      </w:tr>
      <w:tr w:rsidR="009D6607">
        <w:trPr>
          <w:cantSplit/>
          <w:trHeight w:val="360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9D6607">
        <w:trPr>
          <w:cantSplit/>
          <w:trHeight w:val="360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9D6607">
        <w:trPr>
          <w:cantSplit/>
          <w:trHeight w:val="360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9D6607" w:rsidRDefault="009D660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9"/>
        <w:gridCol w:w="7071"/>
      </w:tblGrid>
      <w:tr w:rsidR="009D6607" w:rsidRPr="00FF1630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D11 / Reciclatge de residus: </w:t>
            </w:r>
            <w:r>
              <w:rPr>
                <w:lang w:val="ca-ES"/>
              </w:rPr>
              <w:t>Utilitza contenidors per a la recollida selectiva de cada tipus de residus, a disposició del personal per al seu adequat tractament. Realitza recollida selectiva de vidre, paper i cartó, envasos lleugers i matèria orgànica (sempre que el servei estigui imp</w:t>
            </w:r>
            <w:r>
              <w:rPr>
                <w:lang w:val="ca-ES"/>
              </w:rPr>
              <w:t>lantat al municipi)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L'activitat turística ha de disposar de contenidors de recollida selectiva i encarregar-se de l’adequat tractament posterior.</w:t>
            </w:r>
          </w:p>
        </w:tc>
      </w:tr>
      <w:tr w:rsidR="009D6607" w:rsidRPr="00FF1630">
        <w:trPr>
          <w:cantSplit/>
          <w:trHeight w:val="548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Adjuntau fotografies justificatives dels contenidors de reciclatge de </w:t>
            </w:r>
            <w:r>
              <w:rPr>
                <w:lang w:val="ca-ES"/>
              </w:rPr>
              <w:t>residus.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10Regular"/>
        <w:rPr>
          <w:lang w:val="ca-ES"/>
        </w:rPr>
      </w:pPr>
    </w:p>
    <w:p w:rsidR="009D6607" w:rsidRDefault="009D6607">
      <w:pPr>
        <w:pStyle w:val="10Regular"/>
        <w:rPr>
          <w:lang w:val="ca-ES"/>
        </w:rPr>
      </w:pPr>
    </w:p>
    <w:p w:rsidR="009D6607" w:rsidRDefault="009D6607">
      <w:pPr>
        <w:pStyle w:val="10Regular"/>
        <w:rPr>
          <w:lang w:val="ca-ES"/>
        </w:rPr>
      </w:pPr>
    </w:p>
    <w:p w:rsidR="009D6607" w:rsidRDefault="00DC1DE7">
      <w:pPr>
        <w:pStyle w:val="10Regular"/>
        <w:rPr>
          <w:lang w:val="ca-ES"/>
        </w:rPr>
      </w:pPr>
      <w:r>
        <w:rPr>
          <w:lang w:val="ca-ES"/>
        </w:rPr>
        <w:lastRenderedPageBreak/>
        <w:t xml:space="preserve">Per poder sol·licitar l'ús de la marca i el logotip </w:t>
      </w:r>
      <w:r>
        <w:rPr>
          <w:b/>
          <w:color w:val="00AFAA"/>
          <w:lang w:val="ca-ES"/>
        </w:rPr>
        <w:t>Menorca Reserva de Biosfera</w:t>
      </w:r>
      <w:r>
        <w:rPr>
          <w:lang w:val="ca-ES"/>
        </w:rPr>
        <w:t xml:space="preserve">, algunes tipologies concretes d'empreses d'activitats turístiques han de complir a més </w:t>
      </w:r>
      <w:r>
        <w:rPr>
          <w:b/>
          <w:lang w:val="ca-ES"/>
        </w:rPr>
        <w:t xml:space="preserve">els requisits obligatoris específics </w:t>
      </w:r>
      <w:r>
        <w:rPr>
          <w:lang w:val="ca-ES"/>
        </w:rPr>
        <w:t>següents:</w:t>
      </w:r>
    </w:p>
    <w:p w:rsidR="009D6607" w:rsidRDefault="009D6607">
      <w:pPr>
        <w:rPr>
          <w:rFonts w:ascii="Trebuchet MS" w:hAnsi="Trebuchet MS"/>
          <w:b/>
          <w:color w:val="002B49"/>
          <w:sz w:val="40"/>
          <w:szCs w:val="40"/>
          <w:lang w:val="ca-ES"/>
        </w:rPr>
      </w:pPr>
    </w:p>
    <w:p w:rsidR="009D6607" w:rsidRDefault="00DC1DE7">
      <w:pPr>
        <w:rPr>
          <w:lang w:val="ca-ES"/>
        </w:rPr>
      </w:pPr>
      <w:r>
        <w:rPr>
          <w:rFonts w:ascii="Trebuchet MS" w:hAnsi="Trebuchet MS"/>
          <w:b/>
          <w:color w:val="002B49"/>
          <w:sz w:val="40"/>
          <w:szCs w:val="40"/>
          <w:lang w:val="ca-ES"/>
        </w:rPr>
        <w:t>Compliment de requisits obligatoris específics</w:t>
      </w:r>
    </w:p>
    <w:p w:rsidR="009D6607" w:rsidRDefault="009D660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9D6607" w:rsidRDefault="00DC1DE7">
      <w:pPr>
        <w:pStyle w:val="06Subtitles"/>
        <w:rPr>
          <w:lang w:val="ca-ES"/>
        </w:rPr>
      </w:pPr>
      <w:r>
        <w:rPr>
          <w:lang w:val="ca-ES"/>
        </w:rPr>
        <w:t>I / REQUISITS ESPECÍFICS APLICABLES NOMÉS PER A EMPRESES DE LLOGUER DE VEHICLES (AMB CONDUCTOR O SENSE)</w:t>
      </w:r>
    </w:p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9D6607" w:rsidRPr="00FF1630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I1 / Mobilitat sostenible: l'empresa disposa com a </w:t>
            </w:r>
            <w:r>
              <w:rPr>
                <w:lang w:val="ca-ES"/>
              </w:rPr>
              <w:t>mínim d'un 2 % dels seus vehicles elèctrics o híbrids (i almenys un vehicle d'aquestes tipologies)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de lloguer de vehicles (amb conductor o sense) ha de prioritzar la utilització de vehicles elèctrics o híbrids.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  <w:p w:rsidR="009D6607" w:rsidRDefault="009D6607">
            <w:pPr>
              <w:pStyle w:val="02BoldTablee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indicar models de vehicles elèctrics o híbrids que té l'empresa de lloguer de vehicles (amb conductor o sense) a Menorca. A més, cal indicar el nombre global de vehicles d'aquesta tipologia de què disposa l'empresa. Adjuntau fotografia ju</w:t>
            </w:r>
            <w:r>
              <w:rPr>
                <w:lang w:val="ca-ES"/>
              </w:rPr>
              <w:t>stificativa d'un d'aquests vehicles.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02BoldTablee"/>
              <w:rPr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Model vehicle 1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02BoldTablee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Model vehicle 2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02BoldTablee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:rsidR="009D6607" w:rsidRDefault="00DC1DE7">
      <w:pPr>
        <w:pStyle w:val="04Openfields"/>
        <w:rPr>
          <w:lang w:val="ca-ES"/>
        </w:rPr>
      </w:pPr>
      <w:r>
        <w:rPr>
          <w:lang w:val="ca-ES"/>
        </w:rPr>
        <w:t>Marcau amb una X en cas afirmatiu:</w:t>
      </w:r>
    </w:p>
    <w:p w:rsidR="009D6607" w:rsidRDefault="009D6607">
      <w:pPr>
        <w:pStyle w:val="04Openfields"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579"/>
        <w:gridCol w:w="9501"/>
      </w:tblGrid>
      <w:tr w:rsidR="009D6607" w:rsidRPr="00FF1630">
        <w:trPr>
          <w:cantSplit/>
          <w:trHeight w:val="1034"/>
        </w:trPr>
        <w:tc>
          <w:tcPr>
            <w:tcW w:w="57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9D6607" w:rsidRDefault="009D6607">
            <w:pPr>
              <w:pStyle w:val="11txt"/>
              <w:rPr>
                <w:highlight w:val="white"/>
                <w:lang w:val="ca-ES"/>
              </w:rPr>
            </w:pPr>
          </w:p>
        </w:tc>
        <w:tc>
          <w:tcPr>
            <w:tcW w:w="950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11txt"/>
              <w:rPr>
                <w:lang w:val="ca-ES"/>
              </w:rPr>
            </w:pPr>
            <w:r>
              <w:rPr>
                <w:lang w:val="ca-ES"/>
              </w:rPr>
              <w:t xml:space="preserve">Aquest requisit està recollit en el Pla de Modernització i Seguretat </w:t>
            </w:r>
            <w:r>
              <w:rPr>
                <w:lang w:val="ca-ES"/>
              </w:rPr>
              <w:t xml:space="preserve">presentat al costat de la declaració responsable d'inici d'activitat turística (DRIAT) en el Departament d'Ordenació Turística del Consell Insular de Menorca, i sol·licit que aquest requisit sigui contrastat amb aquest departament. Segons indica l'article </w:t>
            </w:r>
            <w:r>
              <w:rPr>
                <w:lang w:val="ca-ES"/>
              </w:rPr>
              <w:t>125, punt 3, del Decret 20/2015, de 17 d'abril, de principis generals i directrius de coordinació en matèria turística</w:t>
            </w:r>
          </w:p>
        </w:tc>
      </w:tr>
    </w:tbl>
    <w:p w:rsidR="009D6607" w:rsidRDefault="009D6607">
      <w:pPr>
        <w:pStyle w:val="11txt"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579"/>
        <w:gridCol w:w="9501"/>
      </w:tblGrid>
      <w:tr w:rsidR="009D6607" w:rsidRPr="00FF1630">
        <w:trPr>
          <w:cantSplit/>
          <w:trHeight w:val="1034"/>
        </w:trPr>
        <w:tc>
          <w:tcPr>
            <w:tcW w:w="57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:rsidR="009D6607" w:rsidRDefault="009D6607">
            <w:pPr>
              <w:pStyle w:val="11txt"/>
              <w:rPr>
                <w:highlight w:val="white"/>
                <w:lang w:val="ca-ES"/>
              </w:rPr>
            </w:pPr>
          </w:p>
        </w:tc>
        <w:tc>
          <w:tcPr>
            <w:tcW w:w="950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11txt"/>
              <w:rPr>
                <w:lang w:val="ca-ES"/>
              </w:rPr>
            </w:pPr>
            <w:r>
              <w:rPr>
                <w:lang w:val="ca-ES"/>
              </w:rPr>
              <w:t xml:space="preserve">L'interessat ha informat sobre les dades de les flotes de vehicles, en compliment del que preveu la Llei de canvi climàtic, a la </w:t>
            </w:r>
            <w:r>
              <w:rPr>
                <w:lang w:val="ca-ES"/>
              </w:rPr>
              <w:t xml:space="preserve">Conselleria de Territori, Energia i Mobilitat del Govern dels Illes Balears, i ha col·locat en un lloc visible dels vehicles els distintius exigits, segons indica la Resolució 5227 del BOIB 72 del 30 de maig de 2019. En virtut de l'anterior, podeu remetre </w:t>
            </w:r>
            <w:r>
              <w:rPr>
                <w:lang w:val="ca-ES"/>
              </w:rPr>
              <w:t>al Consell Insular de Menorca la informació o autoritzar el CIM a sol·licitar-la a la Conselleria.</w:t>
            </w:r>
          </w:p>
        </w:tc>
      </w:tr>
    </w:tbl>
    <w:p w:rsidR="009D6607" w:rsidRDefault="009D6607">
      <w:pPr>
        <w:pStyle w:val="04Openfields"/>
        <w:rPr>
          <w:lang w:val="ca-ES"/>
        </w:rPr>
      </w:pPr>
    </w:p>
    <w:p w:rsidR="009D6607" w:rsidRDefault="009D6607">
      <w:pPr>
        <w:pStyle w:val="Standard"/>
        <w:spacing w:line="276" w:lineRule="auto"/>
        <w:rPr>
          <w:lang w:val="ca-ES"/>
        </w:rPr>
      </w:pPr>
    </w:p>
    <w:p w:rsidR="009D6607" w:rsidRDefault="009D660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9D6607" w:rsidRDefault="009D660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9D6607" w:rsidRDefault="00DC1DE7">
      <w:pPr>
        <w:pStyle w:val="06Subtitles"/>
        <w:rPr>
          <w:lang w:val="ca-ES"/>
        </w:rPr>
      </w:pPr>
      <w:r>
        <w:rPr>
          <w:lang w:val="ca-ES"/>
        </w:rPr>
        <w:t>J / REQUISITS ESPECÍFICS APLICABLES NOMÉS PER A EMPRESES D’ORGANITZACIÓ ESPORTIVA</w:t>
      </w:r>
    </w:p>
    <w:p w:rsidR="009D6607" w:rsidRDefault="009D660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9D6607" w:rsidRPr="00FF1630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J1 / Residus: l'empresa aplica mesures efectives de reducció dels re</w:t>
            </w:r>
            <w:r>
              <w:rPr>
                <w:lang w:val="ca-ES"/>
              </w:rPr>
              <w:t>sidus generats durant la celebració dels esdeveniments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L'empresa d'organització d'esdeveniments esportius aplica mesures efectives per a la reducció de residus generats durant la celebració de qualsevol esdeveniment que organitza a </w:t>
            </w:r>
            <w:r>
              <w:rPr>
                <w:lang w:val="ca-ES"/>
              </w:rPr>
              <w:t>Menorca.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  <w:p w:rsidR="009D6607" w:rsidRDefault="009D6607">
            <w:pPr>
              <w:pStyle w:val="02BoldTablee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indicar les mesures que es prenen per assegurar aquesta reducció de residus generats durant la celebració dels esdeveniments organitzats. En cas de disposar d'un document descriptiu es pot adjuntar.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02BoldTablee"/>
              <w:rPr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02BoldTablee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02BoldTablee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9D6607" w:rsidRDefault="009D660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30" w:type="dxa"/>
        <w:tblInd w:w="52" w:type="dxa"/>
        <w:tblCellMar>
          <w:left w:w="107" w:type="dxa"/>
        </w:tblCellMar>
        <w:tblLook w:val="04A0"/>
      </w:tblPr>
      <w:tblGrid>
        <w:gridCol w:w="2988"/>
        <w:gridCol w:w="7042"/>
      </w:tblGrid>
      <w:tr w:rsidR="009D6607" w:rsidRPr="00FF1630">
        <w:trPr>
          <w:cantSplit/>
          <w:trHeight w:val="571"/>
        </w:trPr>
        <w:tc>
          <w:tcPr>
            <w:tcW w:w="1002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J2 / Residus: l'empresa separa almenys 4 fraccions de residus generats durant els esdeveniments (vidre, paper i cartó, envasos i resta). En cas que el municipi on se celebri l’esdeveniment </w:t>
            </w:r>
            <w:r>
              <w:rPr>
                <w:lang w:val="ca-ES"/>
              </w:rPr>
              <w:t>disposi de recollida de matèria orgànica, també separa la matèria orgànica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L'empresa d'organització d'esdeveniments esportius ha de prioritzar la recollida selectiva dels residus entre els participants de l'esdeveniment, així com </w:t>
            </w:r>
            <w:r>
              <w:rPr>
                <w:lang w:val="ca-ES"/>
              </w:rPr>
              <w:t>gestionar-los correctament a posteriori.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adjuntar fotografies justificatives dels contenidors de reciclatge de residus. En cas de disposar d'un document descriptiu, es pot adjuntar.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 xml:space="preserve">Indicau aquí si s'adjunta com a </w:t>
            </w:r>
            <w:r>
              <w:rPr>
                <w:lang w:val="ca-ES"/>
              </w:rPr>
              <w:t>annex.</w:t>
            </w:r>
          </w:p>
        </w:tc>
      </w:tr>
    </w:tbl>
    <w:p w:rsidR="009D6607" w:rsidRDefault="009D6607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9D6607" w:rsidRDefault="009D660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9D6607" w:rsidRDefault="009D660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9D6607" w:rsidRPr="00FF1630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lastRenderedPageBreak/>
              <w:t>J3 / Producte local: l'empresa incorpora producte local en els avituallaments i el promou en les activitats derivades de l'esdeveniment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L'empresa d'organització d'esdeveniments esportius ha de prioritzar la utilització </w:t>
            </w:r>
            <w:r>
              <w:rPr>
                <w:lang w:val="ca-ES"/>
              </w:rPr>
              <w:t>de productes locals en els avituallaments i en les activitats derivades de l'esdeveniment organitzat.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  <w:p w:rsidR="009D6607" w:rsidRDefault="009D6607">
            <w:pPr>
              <w:pStyle w:val="02BoldTablee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Llista dels productes locals que s'utilitzen en els avituallaments i, en cas que es duguin a terme, en les activitats derivades. Adjuntau </w:t>
            </w:r>
            <w:r>
              <w:rPr>
                <w:lang w:val="ca-ES"/>
              </w:rPr>
              <w:t>fotografia de l'avituallament amb productes locals.</w:t>
            </w:r>
          </w:p>
        </w:tc>
      </w:tr>
      <w:tr w:rsidR="009D6607">
        <w:trPr>
          <w:cantSplit/>
          <w:trHeight w:val="521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02BoldTablee"/>
              <w:rPr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local 1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02BoldTablee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local 2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02BoldTablee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9D6607" w:rsidRPr="00FF1630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J4 / L'empresa promou les bones pràctiques ambientals durant la celebració dels esdeveniments </w:t>
            </w:r>
            <w:r>
              <w:rPr>
                <w:lang w:val="ca-ES"/>
              </w:rPr>
              <w:t>esportius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d'organització d'esdeveniments esportius ha de promoure les bones pràctiques entre tots els assistents a l'esdeveniment, tant entre participants com entre espectadors.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Cal explicar les bones </w:t>
            </w:r>
            <w:r>
              <w:rPr>
                <w:lang w:val="ca-ES"/>
              </w:rPr>
              <w:t>pràctiques ambientals que es duen a terme durant l'esdeveniment i il·lustrar-ho amb alguna fotografia.</w:t>
            </w:r>
          </w:p>
        </w:tc>
      </w:tr>
      <w:tr w:rsidR="009D6607">
        <w:trPr>
          <w:cantSplit/>
          <w:trHeight w:val="1529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02BoldTablee"/>
              <w:rPr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Text explicatiu...</w:t>
            </w:r>
          </w:p>
          <w:p w:rsidR="009D6607" w:rsidRDefault="009D6607">
            <w:pPr>
              <w:pStyle w:val="04Openfields"/>
              <w:rPr>
                <w:lang w:val="ca-ES"/>
              </w:rPr>
            </w:pP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Pr="00FF1630" w:rsidRDefault="00DC1DE7">
            <w:pPr>
              <w:pStyle w:val="04Openfields"/>
              <w:rPr>
                <w:iCs/>
                <w:color w:val="999999"/>
                <w:lang w:val="es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9D6607" w:rsidRDefault="00DC1DE7">
      <w:pPr>
        <w:pStyle w:val="06Subtitles"/>
        <w:rPr>
          <w:lang w:val="ca-ES"/>
        </w:rPr>
      </w:pPr>
      <w:r>
        <w:rPr>
          <w:lang w:val="ca-ES"/>
        </w:rPr>
        <w:lastRenderedPageBreak/>
        <w:t xml:space="preserve">K / REQUISITS ESPECÍFICS APLICABLES NOMÉS PER A EMPRESES DE </w:t>
      </w:r>
      <w:r>
        <w:rPr>
          <w:lang w:val="ca-ES"/>
        </w:rPr>
        <w:t>TRASLLATS COL·LECTIUS</w:t>
      </w:r>
    </w:p>
    <w:p w:rsidR="009D6607" w:rsidRDefault="009D660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9D6607" w:rsidRDefault="009D660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9D6607" w:rsidRPr="00FF1630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K1 / L'empresa disposa almenys d’un vehicle propulsat amb gas o elèctric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de trasllats col·lectius ha de prioritzar la utilització de vehicles elèctrics o de gas.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  <w:p w:rsidR="009D6607" w:rsidRDefault="009D6607">
            <w:pPr>
              <w:pStyle w:val="02BoldTablee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Cal indicar models </w:t>
            </w:r>
            <w:r>
              <w:rPr>
                <w:lang w:val="ca-ES"/>
              </w:rPr>
              <w:t>de vehicles elèctrics o de gas que té de transport col·lectiu a Menorca. A més, cal indicar el nombre global de vehicles d'aquesta tipologia de què disposa l'empresa i adjuntar fotografia justificativa d'un d'aquests vehicles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Model vehicle 1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 xml:space="preserve">Model </w:t>
            </w:r>
            <w:r>
              <w:rPr>
                <w:lang w:val="ca-ES"/>
              </w:rPr>
              <w:t>vehicle 2</w:t>
            </w:r>
          </w:p>
        </w:tc>
      </w:tr>
      <w:tr w:rsidR="009D6607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9D6607" w:rsidRPr="00FF1630">
        <w:trPr>
          <w:cantSplit/>
          <w:trHeight w:val="485"/>
        </w:trPr>
        <w:tc>
          <w:tcPr>
            <w:tcW w:w="302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9D6607" w:rsidRDefault="00DC1DE7">
      <w:pPr>
        <w:pStyle w:val="06Subtitles"/>
        <w:rPr>
          <w:lang w:val="ca-ES"/>
        </w:rPr>
      </w:pPr>
      <w:r>
        <w:rPr>
          <w:lang w:val="ca-ES"/>
        </w:rPr>
        <w:t>L / REQUISITS ESPECÍFICS APLICABLES NOMÉS PER A DISCOTEQUES, SALES DE CONCERTS, SALES DE BALL, CLUBS DE FESTA I CAFÈS CONCERT</w:t>
      </w:r>
    </w:p>
    <w:p w:rsidR="009D6607" w:rsidRDefault="009D6607">
      <w:pPr>
        <w:pStyle w:val="04Openfields"/>
        <w:rPr>
          <w:i w:val="0"/>
          <w:color w:val="7030A0"/>
          <w:sz w:val="19"/>
          <w:szCs w:val="19"/>
          <w:lang w:val="ca-ES"/>
        </w:rPr>
      </w:pPr>
    </w:p>
    <w:p w:rsidR="009D6607" w:rsidRDefault="009D660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30" w:type="dxa"/>
        <w:tblInd w:w="52" w:type="dxa"/>
        <w:tblCellMar>
          <w:left w:w="107" w:type="dxa"/>
        </w:tblCellMar>
        <w:tblLook w:val="04A0"/>
      </w:tblPr>
      <w:tblGrid>
        <w:gridCol w:w="2988"/>
        <w:gridCol w:w="7042"/>
      </w:tblGrid>
      <w:tr w:rsidR="009D6607" w:rsidRPr="00FF1630">
        <w:trPr>
          <w:cantSplit/>
          <w:trHeight w:val="571"/>
        </w:trPr>
        <w:tc>
          <w:tcPr>
            <w:tcW w:w="1002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L1 / Té una política de reducció de l'ús de </w:t>
            </w:r>
            <w:r>
              <w:rPr>
                <w:lang w:val="ca-ES"/>
              </w:rPr>
              <w:t>plàstic i prioritza els envasos reutilitzables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Les discoteques, sales de concerts, sales de ball, clubs de festes o cafès concert han de disposar d'una política de reducció de l'ús de plàstics i prioritzar els envasos </w:t>
            </w:r>
            <w:r>
              <w:rPr>
                <w:lang w:val="ca-ES"/>
              </w:rPr>
              <w:t>reutilitzables.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  <w:p w:rsidR="009D6607" w:rsidRDefault="009D6607">
            <w:pPr>
              <w:pStyle w:val="02BoldTablee"/>
              <w:rPr>
                <w:lang w:val="ca-ES"/>
              </w:rPr>
            </w:pP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document de política de reducció de l'ús de plàstics de l'activitat turística.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bCs/>
                <w:color w:val="002B49"/>
                <w:szCs w:val="18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9D6607" w:rsidRDefault="009D660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9D6607" w:rsidRDefault="009D660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9D6607" w:rsidRDefault="009D660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9D6607" w:rsidRDefault="00DC1DE7">
      <w:pPr>
        <w:pStyle w:val="10Regular"/>
        <w:rPr>
          <w:lang w:val="ca-ES"/>
        </w:rPr>
      </w:pPr>
      <w:r>
        <w:rPr>
          <w:lang w:val="ca-ES"/>
        </w:rPr>
        <w:lastRenderedPageBreak/>
        <w:t xml:space="preserve">Per poder sol·licitar inicialment l'ús de la marca i el logotip </w:t>
      </w:r>
      <w:r>
        <w:rPr>
          <w:b/>
          <w:color w:val="00AFAA"/>
          <w:lang w:val="ca-ES"/>
        </w:rPr>
        <w:t>Menorca Reserva de Biosfera</w:t>
      </w:r>
      <w:r>
        <w:rPr>
          <w:lang w:val="ca-ES"/>
        </w:rPr>
        <w:t xml:space="preserve">, l'activitat turística ha de complir </w:t>
      </w:r>
      <w:r>
        <w:rPr>
          <w:b/>
          <w:lang w:val="ca-ES"/>
        </w:rPr>
        <w:t>2 dels requisits recomanables</w:t>
      </w:r>
      <w:r>
        <w:rPr>
          <w:lang w:val="ca-ES"/>
        </w:rPr>
        <w:t>, a més de comprometre’s com a mínim a arribar a complir fins a 5 del total de requisits recomanables durant els 3 pròxims anys.</w:t>
      </w:r>
    </w:p>
    <w:p w:rsidR="009D6607" w:rsidRDefault="009D660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9D6607" w:rsidRDefault="009D6607">
      <w:pPr>
        <w:rPr>
          <w:rFonts w:ascii="Trebuchet MS" w:hAnsi="Trebuchet MS"/>
          <w:b/>
          <w:color w:val="002B49"/>
          <w:sz w:val="40"/>
          <w:szCs w:val="40"/>
          <w:lang w:val="ca-ES"/>
        </w:rPr>
      </w:pPr>
    </w:p>
    <w:p w:rsidR="009D6607" w:rsidRDefault="00DC1DE7">
      <w:pPr>
        <w:rPr>
          <w:rFonts w:ascii="Trebuchet MS" w:hAnsi="Trebuchet MS"/>
          <w:b/>
          <w:color w:val="002B49"/>
          <w:sz w:val="40"/>
          <w:szCs w:val="40"/>
        </w:rPr>
      </w:pPr>
      <w:r>
        <w:rPr>
          <w:rFonts w:ascii="Trebuchet MS" w:hAnsi="Trebuchet MS"/>
          <w:b/>
          <w:color w:val="002B49"/>
          <w:sz w:val="40"/>
          <w:szCs w:val="40"/>
          <w:lang w:val="ca-ES"/>
        </w:rPr>
        <w:t xml:space="preserve">Compliment de Requisits </w:t>
      </w:r>
      <w:r>
        <w:rPr>
          <w:rFonts w:ascii="Trebuchet MS" w:hAnsi="Trebuchet MS"/>
          <w:b/>
          <w:color w:val="002B49"/>
          <w:sz w:val="40"/>
          <w:szCs w:val="40"/>
          <w:lang w:val="ca-ES"/>
        </w:rPr>
        <w:t>Recomanables</w:t>
      </w:r>
    </w:p>
    <w:p w:rsidR="009D6607" w:rsidRDefault="009D660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9D6607" w:rsidRDefault="009D660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9D6607" w:rsidRDefault="00DC1DE7">
      <w:pPr>
        <w:pStyle w:val="06Subtitles"/>
        <w:rPr>
          <w:lang w:val="ca-ES"/>
        </w:rPr>
      </w:pPr>
      <w:r>
        <w:rPr>
          <w:lang w:val="ca-ES"/>
        </w:rPr>
        <w:t>I / Sistemes de qualitat ambiental</w:t>
      </w:r>
    </w:p>
    <w:p w:rsidR="009D6607" w:rsidRDefault="009D660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D6607" w:rsidRPr="00FF1630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E12 / Comptar amb una o diverses certificacions de qualitat/mediambientals (Q-Qualitat Turística, Travel Life, ISO 9001, ISO 14001, EMAS) o estar en clubs de producte que incorporin requisits de qualitat i</w:t>
            </w:r>
            <w:r>
              <w:rPr>
                <w:lang w:val="ca-ES"/>
              </w:rPr>
              <w:t>/o ambientals</w:t>
            </w:r>
          </w:p>
        </w:tc>
      </w:tr>
      <w:tr w:rsidR="009D6607" w:rsidRPr="00FF1630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szCs w:val="18"/>
              </w:rPr>
            </w:pPr>
            <w:r>
              <w:rPr>
                <w:szCs w:val="18"/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Cal indicar si l'activitat turística té una o diverses certificacions de qualitat/mediambientals. Les activitats turístiques que disposin de certificació ISO 14001 i/o EMAS obtenen directament el dret d'adhesió a la </w:t>
            </w:r>
            <w:r>
              <w:rPr>
                <w:lang w:val="ca-ES"/>
              </w:rPr>
              <w:t>marca mentre el certificat sigui vigent, i sempre que compleixin el requisit C i els compromisos d'adhesió a la marca MRB.</w:t>
            </w:r>
          </w:p>
        </w:tc>
      </w:tr>
      <w:tr w:rsidR="009D6607" w:rsidRPr="00FF1630">
        <w:trPr>
          <w:cantSplit/>
          <w:trHeight w:val="629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  <w:p w:rsidR="009D6607" w:rsidRDefault="009D6607">
            <w:pPr>
              <w:pStyle w:val="02BoldTablee"/>
              <w:rPr>
                <w:szCs w:val="18"/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Adjuntau </w:t>
            </w:r>
            <w:r>
              <w:rPr>
                <w:lang w:val="ca-ES"/>
              </w:rPr>
              <w:t>còpia dels certificats concedits a l'activitat turística i que segueixen en vigor actualment.</w:t>
            </w:r>
          </w:p>
        </w:tc>
      </w:tr>
      <w:tr w:rsidR="009D6607" w:rsidRPr="00FF1630">
        <w:trPr>
          <w:cantSplit/>
          <w:trHeight w:val="53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szCs w:val="18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rPr>
          <w:lang w:val="ca-ES"/>
        </w:rPr>
      </w:pPr>
    </w:p>
    <w:p w:rsidR="009D6607" w:rsidRDefault="009D6607">
      <w:pPr>
        <w:rPr>
          <w:lang w:val="ca-ES"/>
        </w:rPr>
      </w:pPr>
    </w:p>
    <w:p w:rsidR="009D6607" w:rsidRDefault="00DC1DE7">
      <w:pPr>
        <w:pStyle w:val="06Subtitles"/>
        <w:rPr>
          <w:lang w:val="ca-ES"/>
        </w:rPr>
      </w:pPr>
      <w:r>
        <w:rPr>
          <w:lang w:val="ca-ES"/>
        </w:rPr>
        <w:t>F / Accessibilitat sostenible (en cas de disposar d'estacionament propi) i mobilitat sostenible</w:t>
      </w:r>
    </w:p>
    <w:p w:rsidR="009D6607" w:rsidRDefault="009D6607">
      <w:pPr>
        <w:pStyle w:val="10Regular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D6607" w:rsidRPr="00FF1630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F13 / Disposa d'aparcament per a bicicletes</w:t>
            </w:r>
          </w:p>
        </w:tc>
      </w:tr>
      <w:tr w:rsidR="009D6607" w:rsidRPr="00FF1630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szCs w:val="18"/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Si l'activitat turística disposa d'estacionament propi per al públic visitant, ha de disposar d'aparcaments aptes per a bicicletes.</w:t>
            </w:r>
          </w:p>
        </w:tc>
      </w:tr>
      <w:tr w:rsidR="009D6607" w:rsidRPr="00FF1630">
        <w:trPr>
          <w:cantSplit/>
          <w:trHeight w:val="59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szCs w:val="18"/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  <w:p w:rsidR="009D6607" w:rsidRDefault="009D6607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fotografies justificatives de l'aparcament per a bicicletes disponible a l'activitat turística a la propietat.</w:t>
            </w:r>
          </w:p>
        </w:tc>
      </w:tr>
      <w:tr w:rsidR="009D6607" w:rsidRPr="00FF1630">
        <w:trPr>
          <w:cantSplit/>
          <w:trHeight w:val="719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Pr="00FF1630" w:rsidRDefault="00DC1DE7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06Subtitles"/>
        <w:rPr>
          <w:lang w:val="ca-ES"/>
        </w:rPr>
      </w:pPr>
    </w:p>
    <w:p w:rsidR="009D6607" w:rsidRDefault="009D660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9"/>
        <w:gridCol w:w="7071"/>
      </w:tblGrid>
      <w:tr w:rsidR="009D6607" w:rsidRPr="00FF1630">
        <w:trPr>
          <w:cantSplit/>
          <w:trHeight w:val="571"/>
        </w:trPr>
        <w:tc>
          <w:tcPr>
            <w:tcW w:w="1007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F14 / Disposa almenys d’un punt de càrrega per a vehicles elèctrics</w:t>
            </w:r>
          </w:p>
        </w:tc>
      </w:tr>
      <w:tr w:rsidR="009D6607" w:rsidRPr="00FF1630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szCs w:val="18"/>
                <w:lang w:val="ca-ES"/>
              </w:rPr>
              <w:t>Compliment del criteri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Si l'activitat turística disposa d'estacionament propi per al públic visitant, ha de disposar almenys d’un punt de càrrega per a vehicles elèctrics.</w:t>
            </w:r>
          </w:p>
        </w:tc>
      </w:tr>
      <w:tr w:rsidR="009D6607" w:rsidRPr="00FF1630">
        <w:trPr>
          <w:cantSplit/>
          <w:trHeight w:val="647"/>
        </w:trPr>
        <w:tc>
          <w:tcPr>
            <w:tcW w:w="3009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szCs w:val="18"/>
                <w:lang w:val="ca-ES"/>
              </w:rPr>
              <w:t>Compromís de</w:t>
            </w:r>
            <w:r>
              <w:rPr>
                <w:szCs w:val="18"/>
                <w:lang w:val="ca-ES"/>
              </w:rPr>
              <w:t xml:space="preserve"> complir-lo en els pròxims 3 anys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9D6607" w:rsidRPr="00FF1630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fotografies justificatives del/s punt/s de càrrega per a vehicles elèctrics.</w:t>
            </w:r>
          </w:p>
        </w:tc>
      </w:tr>
      <w:tr w:rsidR="009D6607" w:rsidRPr="00FF1630">
        <w:trPr>
          <w:cantSplit/>
          <w:trHeight w:val="70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06Subtitles"/>
        <w:rPr>
          <w:lang w:val="ca-ES"/>
        </w:rPr>
      </w:pPr>
    </w:p>
    <w:p w:rsidR="009D6607" w:rsidRDefault="009D6607">
      <w:pPr>
        <w:pStyle w:val="06Subtitles"/>
        <w:rPr>
          <w:lang w:val="ca-ES"/>
        </w:rPr>
      </w:pPr>
    </w:p>
    <w:p w:rsidR="009D6607" w:rsidRDefault="00DC1DE7">
      <w:pPr>
        <w:pStyle w:val="06Subtitles"/>
        <w:rPr>
          <w:lang w:val="ca-ES"/>
        </w:rPr>
      </w:pPr>
      <w:r>
        <w:rPr>
          <w:lang w:val="ca-ES"/>
        </w:rPr>
        <w:t>G / Millores en comportament ambiental / Gestió ambiental</w:t>
      </w:r>
    </w:p>
    <w:p w:rsidR="009D6607" w:rsidRDefault="009D6607">
      <w:pPr>
        <w:pStyle w:val="06Subtitles"/>
        <w:rPr>
          <w:lang w:val="ca-ES"/>
        </w:rPr>
      </w:pPr>
    </w:p>
    <w:p w:rsidR="009D6607" w:rsidRDefault="009D660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D6607" w:rsidRPr="00FF1630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G15 / Utilitza sistemes d'alta eficiència energètica i/o generació renovable en la climatització i la generació d'aigua calenta (energia solar fotovoltaica, solar tèrmica, biomassa, aerotèrmia, e</w:t>
            </w:r>
            <w:r>
              <w:rPr>
                <w:lang w:val="ca-ES"/>
              </w:rPr>
              <w:t>òlica, geotèrmia, etc.)</w:t>
            </w:r>
          </w:p>
        </w:tc>
      </w:tr>
      <w:tr w:rsidR="009D6607" w:rsidRPr="00FF1630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szCs w:val="18"/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L'activitat turística ha de disposar de sistemes d'alta eficiència energètica i/o generació renovable destinada a la climatització i la generació d'aigua calenta.</w:t>
            </w:r>
          </w:p>
        </w:tc>
      </w:tr>
      <w:tr w:rsidR="009D6607" w:rsidRPr="00FF1630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szCs w:val="18"/>
                <w:lang w:val="ca-ES"/>
              </w:rPr>
              <w:t xml:space="preserve">Compromís de complir-lo en els pròxims 3 </w:t>
            </w:r>
            <w:r>
              <w:rPr>
                <w:szCs w:val="18"/>
                <w:lang w:val="ca-ES"/>
              </w:rPr>
              <w:t>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9D6607" w:rsidRPr="00FF1630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llistat de sistemes d'alta eficiència energètica i/o generació renovable de què disposa l'activitat turística.</w:t>
            </w:r>
          </w:p>
        </w:tc>
      </w:tr>
      <w:tr w:rsidR="009D660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Sistema 1</w:t>
            </w:r>
          </w:p>
        </w:tc>
      </w:tr>
      <w:tr w:rsidR="009D660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Sistema 2</w:t>
            </w:r>
          </w:p>
        </w:tc>
      </w:tr>
      <w:tr w:rsidR="009D660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9D6607" w:rsidRDefault="009D6607">
      <w:pPr>
        <w:pStyle w:val="06Subtitles"/>
        <w:rPr>
          <w:lang w:val="ca-ES"/>
        </w:rPr>
      </w:pPr>
    </w:p>
    <w:p w:rsidR="009D6607" w:rsidRDefault="009D6607">
      <w:pPr>
        <w:pStyle w:val="06Subtitles"/>
        <w:rPr>
          <w:lang w:val="ca-ES"/>
        </w:rPr>
      </w:pPr>
    </w:p>
    <w:p w:rsidR="009D6607" w:rsidRDefault="00DC1DE7">
      <w:pPr>
        <w:pStyle w:val="06Subtitles"/>
        <w:rPr>
          <w:lang w:val="ca-ES"/>
        </w:rPr>
      </w:pPr>
      <w:r>
        <w:rPr>
          <w:lang w:val="ca-ES"/>
        </w:rPr>
        <w:t xml:space="preserve">OMPLIU ELS 5 REQUISITS </w:t>
      </w:r>
      <w:r>
        <w:rPr>
          <w:lang w:val="ca-ES"/>
        </w:rPr>
        <w:t>SEGÜENTS ÚNICAMENT SI DISPOSAU D'ESTABLIMENT FÍSIC. SI NO, PASSAU A LA PREGUNTA H21</w:t>
      </w:r>
    </w:p>
    <w:p w:rsidR="009D6607" w:rsidRDefault="009D6607">
      <w:pPr>
        <w:pStyle w:val="06Subtitles"/>
        <w:jc w:val="center"/>
        <w:rPr>
          <w:lang w:val="ca-ES"/>
        </w:rPr>
      </w:pPr>
    </w:p>
    <w:p w:rsidR="009D6607" w:rsidRDefault="009D660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D6607" w:rsidRPr="00FF1630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G16 / Adopta mesures per a la reducció de la contaminació lumínica: reducció de la il·luminació exterior, llums solars, temporitzadors, sensors de moviment a l'exterior, </w:t>
            </w:r>
            <w:r>
              <w:rPr>
                <w:lang w:val="ca-ES"/>
              </w:rPr>
              <w:t>etc.</w:t>
            </w:r>
          </w:p>
        </w:tc>
      </w:tr>
      <w:tr w:rsidR="009D6607" w:rsidRPr="00FF1630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szCs w:val="18"/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L'activitat turística ha de prendre mesures per a la reducció de la contaminació lumínica a les instal·lacions.</w:t>
            </w:r>
          </w:p>
        </w:tc>
      </w:tr>
      <w:tr w:rsidR="009D6607" w:rsidRPr="00FF1630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szCs w:val="18"/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9D6607" w:rsidRPr="00FF1630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Indicau llistat de mesures per reduir la contaminació lumínica de l'activitat turística.</w:t>
            </w:r>
          </w:p>
        </w:tc>
      </w:tr>
      <w:tr w:rsidR="009D6607">
        <w:trPr>
          <w:cantSplit/>
          <w:trHeight w:val="557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9D660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9D660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9D6607" w:rsidRDefault="009D6607">
      <w:pPr>
        <w:pStyle w:val="06Subtitles"/>
        <w:rPr>
          <w:lang w:val="ca-ES"/>
        </w:rPr>
      </w:pPr>
    </w:p>
    <w:p w:rsidR="009D6607" w:rsidRDefault="009D660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D6607" w:rsidRPr="00FF1630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Pr="00FF1630" w:rsidRDefault="00DC1DE7">
            <w:pPr>
              <w:pStyle w:val="01TABLETITLE"/>
              <w:rPr>
                <w:lang w:val="es-ES"/>
              </w:rPr>
            </w:pPr>
            <w:r>
              <w:rPr>
                <w:lang w:val="ca-ES"/>
              </w:rPr>
              <w:t>G1</w:t>
            </w:r>
            <w:r>
              <w:rPr>
                <w:lang w:val="ca-ES"/>
              </w:rPr>
              <w:t xml:space="preserve">7/ </w:t>
            </w:r>
            <w:r>
              <w:rPr>
                <w:lang w:val="ca-ES"/>
              </w:rPr>
              <w:t xml:space="preserve">Aquells establiments aïllats, disposen d'un dispositiu per a l'emmagatzematge d'aigua de pluja i la seva posterior </w:t>
            </w:r>
            <w:r>
              <w:rPr>
                <w:lang w:val="ca-ES"/>
              </w:rPr>
              <w:t>reutilització</w:t>
            </w:r>
          </w:p>
        </w:tc>
      </w:tr>
      <w:tr w:rsidR="009D6607" w:rsidRPr="00FF1630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Si l'activitat turística no es troba connectada al sistema d'aigües municipal, ha de disposar d'un dispositiu per a emmagatzemar l'aigua de pluja i el seu posterior aprofitament.</w:t>
            </w:r>
          </w:p>
        </w:tc>
      </w:tr>
      <w:tr w:rsidR="009D6607" w:rsidRPr="00FF1630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</w:t>
            </w:r>
            <w:r>
              <w:rPr>
                <w:lang w:val="ca-ES"/>
              </w:rPr>
              <w:t xml:space="preserve">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9D6607" w:rsidRPr="00FF1630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Adjuntar fotografies justificatives del sistema d'emmagatzematge de pluja. </w:t>
            </w:r>
          </w:p>
        </w:tc>
      </w:tr>
      <w:tr w:rsidR="009D6607" w:rsidRPr="00FF1630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Pr="00FF1630" w:rsidRDefault="00DC1DE7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06Subtitles"/>
        <w:rPr>
          <w:lang w:val="ca-ES"/>
        </w:rPr>
      </w:pPr>
    </w:p>
    <w:p w:rsidR="009D6607" w:rsidRDefault="009D660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D6607" w:rsidRPr="00FF1630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G18 / Si disposa de jardí a l'</w:t>
            </w:r>
            <w:r>
              <w:rPr>
                <w:lang w:val="ca-ES"/>
              </w:rPr>
              <w:t>establiment, utilitza espècies autòctones i aplica mesures per reduir el consum d'aigua: sistemes de reg de baix consum (degoteig, exsudació, etc.), temporitzadors, lapil·li, etc.</w:t>
            </w:r>
          </w:p>
        </w:tc>
      </w:tr>
      <w:tr w:rsidR="009D6607" w:rsidRPr="00FF1630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Si l'activitat turística disposa de jardí a la </w:t>
            </w:r>
            <w:r>
              <w:rPr>
                <w:lang w:val="ca-ES"/>
              </w:rPr>
              <w:t>propietat, té espècies autòctones i aplica mesures per reduir el consum d'aigua.</w:t>
            </w:r>
          </w:p>
        </w:tc>
      </w:tr>
      <w:tr w:rsidR="009D6607" w:rsidRPr="00FF1630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9D6607" w:rsidRPr="00FF1630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Adjuntau fotografies justificatives del jardí i la </w:t>
            </w:r>
            <w:r>
              <w:rPr>
                <w:lang w:val="ca-ES"/>
              </w:rPr>
              <w:t>mesura que es pren per reduir el consum d'aigua per regar.</w:t>
            </w:r>
          </w:p>
        </w:tc>
      </w:tr>
      <w:tr w:rsidR="009D6607" w:rsidRPr="00FF1630">
        <w:trPr>
          <w:cantSplit/>
          <w:trHeight w:val="476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Pr="00FF1630" w:rsidRDefault="00DC1DE7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06Subtitles"/>
        <w:rPr>
          <w:lang w:val="ca-ES"/>
        </w:rPr>
      </w:pPr>
    </w:p>
    <w:p w:rsidR="009D6607" w:rsidRDefault="009D660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D6607" w:rsidRPr="00FF1630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G19 / Té una política de reducció de paper utilitzant suports electrònics (enviament confirmació i factures a correus </w:t>
            </w:r>
            <w:r>
              <w:rPr>
                <w:lang w:val="ca-ES"/>
              </w:rPr>
              <w:t>electrònics...)</w:t>
            </w:r>
          </w:p>
        </w:tc>
      </w:tr>
      <w:tr w:rsidR="009D6607" w:rsidRPr="00FF1630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L'activitat turística disposa d'una política per a la reducció de l’ús de paper en els seus processos habituals.</w:t>
            </w:r>
          </w:p>
        </w:tc>
      </w:tr>
      <w:tr w:rsidR="009D6607" w:rsidRPr="00FF1630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</w:t>
            </w:r>
            <w:r>
              <w:rPr>
                <w:lang w:val="ca-ES"/>
              </w:rPr>
              <w:t xml:space="preserve"> X aquesta casella si assumiu el compromís.</w:t>
            </w:r>
          </w:p>
        </w:tc>
      </w:tr>
      <w:tr w:rsidR="009D6607" w:rsidRPr="00FF1630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Adjuntau política de reducció de paper.</w:t>
            </w:r>
          </w:p>
        </w:tc>
      </w:tr>
      <w:tr w:rsidR="009D6607" w:rsidRPr="00FF1630">
        <w:trPr>
          <w:cantSplit/>
          <w:trHeight w:val="476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Pr="00FF1630" w:rsidRDefault="00DC1DE7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06Subtitles"/>
        <w:rPr>
          <w:lang w:val="ca-ES"/>
        </w:rPr>
      </w:pPr>
    </w:p>
    <w:p w:rsidR="009D6607" w:rsidRDefault="009D660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D6607" w:rsidRPr="00FF1630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G20 / Utilitza productes de neteja biodegradables/ecològics</w:t>
            </w:r>
          </w:p>
        </w:tc>
      </w:tr>
      <w:tr w:rsidR="009D6607" w:rsidRPr="00FF1630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</w:t>
            </w:r>
            <w:r>
              <w:rPr>
                <w:lang w:val="ca-ES"/>
              </w:rPr>
              <w:t>activitat turística prioritza la utilització de productes de neteja biodegradables/ecològics.</w:t>
            </w:r>
          </w:p>
        </w:tc>
      </w:tr>
      <w:tr w:rsidR="009D6607" w:rsidRPr="00FF1630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9D6607" w:rsidRPr="00FF1630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lastRenderedPageBreak/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Indicau llista de productes </w:t>
            </w:r>
            <w:r>
              <w:rPr>
                <w:lang w:val="ca-ES"/>
              </w:rPr>
              <w:t>biodegradables/ecològics i adjuntau una foto general dels productes.</w:t>
            </w:r>
          </w:p>
        </w:tc>
      </w:tr>
      <w:tr w:rsidR="009D660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1</w:t>
            </w:r>
          </w:p>
        </w:tc>
      </w:tr>
      <w:tr w:rsidR="009D660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2</w:t>
            </w:r>
          </w:p>
        </w:tc>
      </w:tr>
      <w:tr w:rsidR="009D660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Tablebold"/>
              <w:rPr>
                <w:color w:val="808080" w:themeColor="background1" w:themeShade="80"/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9D6607" w:rsidRPr="00FF1630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06Subtitles"/>
        <w:rPr>
          <w:lang w:val="ca-ES"/>
        </w:rPr>
      </w:pPr>
    </w:p>
    <w:p w:rsidR="009D6607" w:rsidRDefault="009D6607">
      <w:pPr>
        <w:pStyle w:val="06Subtitles"/>
        <w:rPr>
          <w:lang w:val="ca-ES"/>
        </w:rPr>
      </w:pPr>
    </w:p>
    <w:p w:rsidR="009D6607" w:rsidRDefault="00DC1DE7">
      <w:pPr>
        <w:pStyle w:val="06Subtitles"/>
        <w:rPr>
          <w:lang w:val="ca-ES"/>
        </w:rPr>
      </w:pPr>
      <w:r>
        <w:rPr>
          <w:lang w:val="ca-ES"/>
        </w:rPr>
        <w:t>H / Suport al desenvolupament local</w:t>
      </w:r>
    </w:p>
    <w:p w:rsidR="009D6607" w:rsidRDefault="009D6607">
      <w:pPr>
        <w:pStyle w:val="06Subtitles"/>
        <w:rPr>
          <w:lang w:val="ca-ES"/>
        </w:rPr>
      </w:pPr>
    </w:p>
    <w:p w:rsidR="009D6607" w:rsidRDefault="009D660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D6607" w:rsidRPr="00FF1630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H21 / Ofereix servei almenys 9 mesos a l'any, llevat de les </w:t>
            </w:r>
            <w:r>
              <w:rPr>
                <w:lang w:val="ca-ES"/>
              </w:rPr>
              <w:t>activitats que per dur-les a terme estiguin condicionades per la normativa pròpia (submarinisme, nàutic, caiac...), que poden oferir els seus serveis en un període menor degudament justificat</w:t>
            </w:r>
          </w:p>
        </w:tc>
      </w:tr>
      <w:tr w:rsidR="009D6607" w:rsidRPr="00FF1630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L'activitat turística ofereix els </w:t>
            </w:r>
            <w:r>
              <w:rPr>
                <w:lang w:val="ca-ES"/>
              </w:rPr>
              <w:t>serveis durant almenys 9 mesos a l'any, excepte les activitats que no poden oferir els seus serveis com a mínim durant 9 mesos a causa de normativa especifica del seu camp.</w:t>
            </w:r>
          </w:p>
        </w:tc>
      </w:tr>
      <w:tr w:rsidR="009D6607" w:rsidRPr="00FF1630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 xml:space="preserve">Marcau amb una X aquesta casella si </w:t>
            </w:r>
            <w:r>
              <w:rPr>
                <w:lang w:val="ca-ES"/>
              </w:rPr>
              <w:t>assumiu el compromís.</w:t>
            </w:r>
          </w:p>
        </w:tc>
      </w:tr>
      <w:tr w:rsidR="009D6607" w:rsidRPr="00FF1630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Cal indicar des de quina data a quina data es presta l'activitat turística. En el cas d’activitats que a causa de la normativa aplicable a la seva activitat no poden desenvolupar-la com a mínim 9 mesos a l'any, cal </w:t>
            </w:r>
            <w:r>
              <w:rPr>
                <w:lang w:val="ca-ES"/>
              </w:rPr>
              <w:t>indicar a quina normativa estan supeditades.</w:t>
            </w:r>
          </w:p>
        </w:tc>
      </w:tr>
      <w:tr w:rsidR="009D6607" w:rsidRPr="00FF1630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9D6607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Default="00DC1DE7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El servei de visita es presta del ____ (dia) de ___________ (mes) a ______ (dia) de __________ (mes).</w:t>
            </w:r>
          </w:p>
        </w:tc>
      </w:tr>
      <w:tr w:rsidR="009D6607" w:rsidRPr="00FF1630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Pr="00FF1630" w:rsidRDefault="00DC1DE7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9D6607" w:rsidRDefault="009D6607">
      <w:pPr>
        <w:pStyle w:val="06Subtitles"/>
        <w:rPr>
          <w:lang w:val="ca-ES"/>
        </w:rPr>
      </w:pPr>
    </w:p>
    <w:p w:rsidR="009D6607" w:rsidRDefault="009D6607">
      <w:pPr>
        <w:pStyle w:val="10Regular"/>
        <w:rPr>
          <w:lang w:val="ca-ES"/>
        </w:rPr>
      </w:pPr>
    </w:p>
    <w:p w:rsidR="00FF1630" w:rsidRDefault="00FF1630" w:rsidP="00FF1630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FF1630" w:rsidRPr="00FF1630" w:rsidTr="00D6749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F1630" w:rsidRDefault="00FF1630" w:rsidP="00FF163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H22 / Consumir productes i serveis de cultura (música, arts escènciques, pintua) d’artistes amb seu social ubicada a Menorca.</w:t>
            </w:r>
          </w:p>
        </w:tc>
      </w:tr>
      <w:tr w:rsidR="00FF1630" w:rsidRPr="00FF1630" w:rsidTr="00D6749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F1630" w:rsidRDefault="00FF1630" w:rsidP="00D6749B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F1630" w:rsidRDefault="00FF1630" w:rsidP="00FF163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L'activitat turística consumeix en la seva activitat productes i serveis de cultura d’artistes amb seu social ubicada a Menorca.</w:t>
            </w:r>
          </w:p>
        </w:tc>
      </w:tr>
      <w:tr w:rsidR="00FF1630" w:rsidRPr="00FF1630" w:rsidTr="00D6749B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F1630" w:rsidRDefault="00FF1630" w:rsidP="00D6749B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F1630" w:rsidRDefault="00FF1630" w:rsidP="00D6749B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FF1630" w:rsidRPr="00FF1630" w:rsidTr="00D6749B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F1630" w:rsidRDefault="00FF1630" w:rsidP="00D6749B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F1630" w:rsidRDefault="00FF1630" w:rsidP="00FF163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explicar quin tipus de cultura ha consumit o preten consumir l’empresa.</w:t>
            </w:r>
          </w:p>
        </w:tc>
      </w:tr>
      <w:tr w:rsidR="00FF1630" w:rsidRPr="00FF1630" w:rsidTr="00D6749B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F1630" w:rsidRDefault="00FF1630" w:rsidP="00D6749B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F1630" w:rsidRDefault="00FF1630" w:rsidP="00D6749B">
            <w:pPr>
              <w:pStyle w:val="04Openfields"/>
              <w:rPr>
                <w:lang w:val="ca-ES"/>
              </w:rPr>
            </w:pPr>
          </w:p>
        </w:tc>
      </w:tr>
      <w:tr w:rsidR="00FF1630" w:rsidRPr="00FF1630" w:rsidTr="00D6749B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F1630" w:rsidRDefault="00FF1630" w:rsidP="00D6749B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F1630" w:rsidRPr="00FF1630" w:rsidRDefault="00FF1630" w:rsidP="00D6749B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F1630" w:rsidRDefault="00FF1630" w:rsidP="00FF1630">
      <w:pPr>
        <w:pStyle w:val="06Subtitles"/>
        <w:rPr>
          <w:lang w:val="ca-ES"/>
        </w:rPr>
      </w:pPr>
    </w:p>
    <w:p w:rsidR="00FF1630" w:rsidRDefault="00FF1630" w:rsidP="00FF1630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FF1630" w:rsidRPr="00FF1630" w:rsidTr="00D6749B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F1630" w:rsidRDefault="00FF1630" w:rsidP="00FF163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H23 / Disposa d’informació a la pàgina web i als fulletons informatius en català.</w:t>
            </w:r>
          </w:p>
        </w:tc>
      </w:tr>
      <w:tr w:rsidR="00FF1630" w:rsidRPr="00FF1630" w:rsidTr="00D6749B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F1630" w:rsidRDefault="00FF1630" w:rsidP="00D6749B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F1630" w:rsidRDefault="00FF1630" w:rsidP="00FF163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L'activitat turística ofereix informació de la seva activitat en català.</w:t>
            </w:r>
          </w:p>
        </w:tc>
      </w:tr>
      <w:tr w:rsidR="00FF1630" w:rsidRPr="00FF1630" w:rsidTr="00D6749B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F1630" w:rsidRDefault="00FF1630" w:rsidP="00D6749B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F1630" w:rsidRDefault="00FF1630" w:rsidP="00D6749B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Marcau amb una X aquesta casella si assumiu el compromís.</w:t>
            </w:r>
          </w:p>
        </w:tc>
      </w:tr>
      <w:tr w:rsidR="00FF1630" w:rsidRPr="00FF1630" w:rsidTr="00D6749B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F1630" w:rsidRDefault="00FF1630" w:rsidP="00D6749B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FF1630" w:rsidRDefault="00FF1630" w:rsidP="00D6749B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Adjuntar còpia del material o indicar l’enllaç al portal informatiu</w:t>
            </w:r>
          </w:p>
        </w:tc>
      </w:tr>
      <w:tr w:rsidR="00FF1630" w:rsidRPr="00FF1630" w:rsidTr="00D6749B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F1630" w:rsidRDefault="00FF1630" w:rsidP="00D6749B">
            <w:pPr>
              <w:pStyle w:val="02BoldTablee"/>
              <w:rPr>
                <w:lang w:val="ca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F1630" w:rsidRDefault="00FF1630" w:rsidP="00D6749B">
            <w:pPr>
              <w:pStyle w:val="04Openfields"/>
              <w:rPr>
                <w:lang w:val="ca-ES"/>
              </w:rPr>
            </w:pPr>
          </w:p>
        </w:tc>
      </w:tr>
      <w:tr w:rsidR="00FF1630" w:rsidRPr="00FF1630" w:rsidTr="00D6749B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FF1630" w:rsidRDefault="00FF1630" w:rsidP="00D6749B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FF1630" w:rsidRPr="00FF1630" w:rsidRDefault="00FF1630" w:rsidP="00D6749B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ca-ES"/>
              </w:rPr>
              <w:t>Indicau aquí si s'adjunta com a annex.</w:t>
            </w:r>
          </w:p>
        </w:tc>
      </w:tr>
    </w:tbl>
    <w:p w:rsidR="00FF1630" w:rsidRDefault="00FF1630" w:rsidP="00FF1630">
      <w:pPr>
        <w:pStyle w:val="06Subtitles"/>
        <w:rPr>
          <w:lang w:val="ca-ES"/>
        </w:rPr>
      </w:pPr>
    </w:p>
    <w:p w:rsidR="009D6607" w:rsidRDefault="009D6607">
      <w:pPr>
        <w:pStyle w:val="10Regular"/>
        <w:rPr>
          <w:lang w:val="ca-ES"/>
        </w:rPr>
      </w:pPr>
    </w:p>
    <w:p w:rsidR="009D6607" w:rsidRDefault="009D6607">
      <w:pPr>
        <w:pStyle w:val="10Regular"/>
        <w:rPr>
          <w:lang w:val="ca-ES"/>
        </w:rPr>
      </w:pPr>
    </w:p>
    <w:p w:rsidR="009D6607" w:rsidRDefault="009D6607">
      <w:pPr>
        <w:pStyle w:val="10Regular"/>
        <w:rPr>
          <w:lang w:val="ca-ES"/>
        </w:rPr>
      </w:pPr>
    </w:p>
    <w:p w:rsidR="009D6607" w:rsidRDefault="009D6607">
      <w:pPr>
        <w:pStyle w:val="10Regular"/>
        <w:rPr>
          <w:lang w:val="ca-ES"/>
        </w:rPr>
      </w:pPr>
    </w:p>
    <w:p w:rsidR="009D6607" w:rsidRDefault="009D6607">
      <w:pPr>
        <w:pStyle w:val="10Regular"/>
        <w:rPr>
          <w:lang w:val="ca-ES"/>
        </w:rPr>
      </w:pPr>
    </w:p>
    <w:p w:rsidR="009D6607" w:rsidRDefault="00DC1DE7">
      <w:pPr>
        <w:pStyle w:val="10Regular"/>
        <w:rPr>
          <w:lang w:val="ca-ES"/>
        </w:rPr>
      </w:pPr>
      <w:r>
        <w:rPr>
          <w:lang w:val="ca-ES"/>
        </w:rPr>
        <w:t>Un cop concedit l'</w:t>
      </w:r>
      <w:r>
        <w:rPr>
          <w:lang w:val="ca-ES"/>
        </w:rPr>
        <w:t xml:space="preserve">ús de la marca i el logotip </w:t>
      </w:r>
      <w:r>
        <w:rPr>
          <w:b/>
          <w:color w:val="00AFAA"/>
          <w:lang w:val="ca-ES"/>
        </w:rPr>
        <w:t>Menorca Reserva de Biosfera</w:t>
      </w:r>
      <w:r>
        <w:rPr>
          <w:lang w:val="ca-ES"/>
        </w:rPr>
        <w:t xml:space="preserve">, </w:t>
      </w:r>
      <w:r>
        <w:rPr>
          <w:sz w:val="21"/>
          <w:szCs w:val="21"/>
          <w:lang w:val="ca-ES"/>
        </w:rPr>
        <w:t>l'activitat turística</w:t>
      </w:r>
      <w:r>
        <w:rPr>
          <w:lang w:val="ca-ES"/>
        </w:rPr>
        <w:t xml:space="preserve"> accepta comprometre’s a complir els compromisos sobre la promoció de la imatge de la marca:</w:t>
      </w:r>
    </w:p>
    <w:p w:rsidR="009D6607" w:rsidRDefault="009D660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10080"/>
      </w:tblGrid>
      <w:tr w:rsidR="009D6607" w:rsidRPr="00FF1630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 xml:space="preserve">N1 / Manté el distintiu de la seva pertinença a la marca (termini de 12 mesos per </w:t>
            </w:r>
            <w:r>
              <w:rPr>
                <w:sz w:val="18"/>
                <w:lang w:val="ca-ES"/>
              </w:rPr>
              <w:t>instal·lar-la des de la concessió)</w:t>
            </w:r>
          </w:p>
        </w:tc>
      </w:tr>
      <w:tr w:rsidR="009D6607" w:rsidRPr="00FF1630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N2 / En la seva promoció utilitza recursos de la marca Menorca Reserva de la Biosfera (termini de 12 mesos per instal·lar-la des de la concessió)</w:t>
            </w:r>
          </w:p>
        </w:tc>
      </w:tr>
      <w:tr w:rsidR="009D6607" w:rsidRPr="00FF1630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 xml:space="preserve">N3 / Està registrat a la pàgina web de la marca i manté les seves dades </w:t>
            </w:r>
            <w:r>
              <w:rPr>
                <w:sz w:val="18"/>
                <w:lang w:val="ca-ES"/>
              </w:rPr>
              <w:t>actualitzades</w:t>
            </w:r>
          </w:p>
        </w:tc>
      </w:tr>
      <w:tr w:rsidR="009D6607" w:rsidRPr="00FF1630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N4 / Disposa de materials editats per la renda bàsica a l'establiment que informen els clients sobre productes i serveis locals de la marca RB (agricultura, ramaderia, artesania, art, esdeveniments culturals, etc.)</w:t>
            </w:r>
          </w:p>
        </w:tc>
      </w:tr>
      <w:tr w:rsidR="00FF1630" w:rsidRPr="00FF1630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FF1630" w:rsidRDefault="00FF1630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N5/ Assistir a les sessions formatives que de forma específica pels usuaris de la Marca organitzi l’Agència Menorca Reserva de Biosfera.</w:t>
            </w:r>
          </w:p>
        </w:tc>
      </w:tr>
    </w:tbl>
    <w:p w:rsidR="009D6607" w:rsidRDefault="009D6607">
      <w:pPr>
        <w:pStyle w:val="03Tableregular"/>
        <w:rPr>
          <w:sz w:val="20"/>
          <w:lang w:val="ca-ES"/>
        </w:rPr>
      </w:pPr>
      <w:r w:rsidRPr="009D6607">
        <w:rPr>
          <w:sz w:val="20"/>
          <w:lang w:val="ca-ES"/>
        </w:rPr>
        <w:pict>
          <v:line id="Straight Connector 7" o:spid="_x0000_s1026" style="position:absolute;z-index:251657728;mso-position-horizontal-relative:text;mso-position-vertical-relative:text" from="0,0" to="512.95pt,0" strokecolor="#d9d9d9" strokeweight=".18mm">
            <v:fill o:detectmouseclick="t"/>
            <v:stroke joinstyle="miter"/>
          </v:line>
        </w:pict>
      </w:r>
    </w:p>
    <w:p w:rsidR="009D6607" w:rsidRDefault="00DC1DE7">
      <w:pPr>
        <w:pStyle w:val="10Regular"/>
        <w:rPr>
          <w:lang w:val="ca-ES"/>
        </w:rPr>
      </w:pPr>
      <w:r>
        <w:rPr>
          <w:lang w:val="ca-ES"/>
        </w:rPr>
        <w:t>Així mateix, l'agència</w:t>
      </w:r>
      <w:r>
        <w:rPr>
          <w:lang w:val="ca-ES"/>
        </w:rPr>
        <w:t xml:space="preserve"> anima a complir el següent compromís recomanable sempre que sigui possible per promocionar la marca i el seu establiment:</w:t>
      </w:r>
    </w:p>
    <w:p w:rsidR="009D6607" w:rsidRDefault="009D660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D6607" w:rsidRPr="00FF1630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D6607" w:rsidRDefault="00DC1DE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N5 / Organitza i/o participa en esdeveniments de promoció relacionats amb la Reserva de Biosfera</w:t>
            </w:r>
          </w:p>
        </w:tc>
      </w:tr>
      <w:tr w:rsidR="009D6607" w:rsidRPr="00FF1630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D6607" w:rsidRDefault="00DC1DE7">
            <w:pPr>
              <w:pStyle w:val="02BoldTablee"/>
              <w:rPr>
                <w:lang w:val="ca-ES"/>
              </w:rPr>
            </w:pPr>
            <w:r>
              <w:rPr>
                <w:szCs w:val="18"/>
                <w:lang w:val="ca-ES"/>
              </w:rPr>
              <w:t xml:space="preserve">Compromís de complir-lo en els </w:t>
            </w:r>
            <w:r>
              <w:rPr>
                <w:szCs w:val="18"/>
                <w:lang w:val="ca-ES"/>
              </w:rPr>
              <w:t>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D6607" w:rsidRPr="00FF1630" w:rsidRDefault="00DC1DE7">
            <w:pPr>
              <w:pStyle w:val="04Openfields"/>
              <w:rPr>
                <w:color w:val="FF0000"/>
                <w:lang w:val="es-ES"/>
              </w:rPr>
            </w:pPr>
            <w:r>
              <w:rPr>
                <w:lang w:val="ca-ES"/>
              </w:rPr>
              <w:t>Marcau amb una X aquesta casella si assumiu el compromís.</w:t>
            </w:r>
            <w:bookmarkStart w:id="0" w:name="_GoBack"/>
            <w:bookmarkEnd w:id="0"/>
          </w:p>
        </w:tc>
      </w:tr>
    </w:tbl>
    <w:p w:rsidR="009D6607" w:rsidRDefault="009D6607">
      <w:pPr>
        <w:pStyle w:val="06Subtitles"/>
        <w:rPr>
          <w:lang w:val="ca-ES"/>
        </w:rPr>
      </w:pPr>
    </w:p>
    <w:p w:rsidR="009D6607" w:rsidRDefault="009D6607">
      <w:pPr>
        <w:pStyle w:val="10Regular"/>
        <w:rPr>
          <w:lang w:val="ca-ES"/>
        </w:rPr>
      </w:pPr>
    </w:p>
    <w:sectPr w:rsidR="009D6607" w:rsidSect="009D6607">
      <w:headerReference w:type="default" r:id="rId9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DE7" w:rsidRDefault="00DC1DE7" w:rsidP="009D6607">
      <w:pPr>
        <w:pStyle w:val="ListLabel101"/>
        <w:spacing w:before="0" w:after="0"/>
      </w:pPr>
      <w:r>
        <w:separator/>
      </w:r>
    </w:p>
  </w:endnote>
  <w:endnote w:type="continuationSeparator" w:id="1">
    <w:p w:rsidR="00DC1DE7" w:rsidRDefault="00DC1DE7" w:rsidP="009D6607">
      <w:pPr>
        <w:pStyle w:val="ListLabel101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DE7" w:rsidRDefault="00DC1DE7" w:rsidP="009D6607">
      <w:pPr>
        <w:pStyle w:val="ListLabel101"/>
        <w:spacing w:before="0" w:after="0"/>
      </w:pPr>
      <w:r>
        <w:separator/>
      </w:r>
    </w:p>
  </w:footnote>
  <w:footnote w:type="continuationSeparator" w:id="1">
    <w:p w:rsidR="00DC1DE7" w:rsidRDefault="00DC1DE7" w:rsidP="009D6607">
      <w:pPr>
        <w:pStyle w:val="ListLabel101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07" w:rsidRDefault="009D6607">
    <w:pPr>
      <w:pStyle w:val="Header"/>
    </w:pPr>
    <w:r w:rsidRPr="009D6607">
      <w:pict>
        <v:rect id="Text Box 10" o:spid="_x0000_s2052" style="position:absolute;margin-left:429.65pt;margin-top:-14pt;width:23.4pt;height:28.4pt;z-index:251656192" filled="f" stroked="f" strokecolor="#3465a4">
          <v:fill o:detectmouseclick="t"/>
          <v:stroke joinstyle="round"/>
          <v:textbox>
            <w:txbxContent>
              <w:p w:rsidR="009D6607" w:rsidRDefault="009D6607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9D6607">
      <w:pict>
        <v:rect id="Text Box 5" o:spid="_x0000_s2051" style="position:absolute;margin-left:-2.55pt;margin-top:-8pt;width:378pt;height:44.7pt;z-index:251657216" filled="f" stroked="f" strokecolor="#3465a4">
          <v:fill o:detectmouseclick="t"/>
          <v:stroke joinstyle="round"/>
          <v:textbox>
            <w:txbxContent>
              <w:p w:rsidR="009D6607" w:rsidRDefault="00DC1DE7">
                <w:pPr>
                  <w:pStyle w:val="10Regular"/>
                  <w:rPr>
                    <w:b/>
                    <w:sz w:val="22"/>
                    <w:szCs w:val="22"/>
                    <w:lang w:val="ca-ES"/>
                  </w:rPr>
                </w:pPr>
                <w:r>
                  <w:rPr>
                    <w:b/>
                    <w:sz w:val="22"/>
                    <w:szCs w:val="22"/>
                    <w:lang w:val="ca-ES"/>
                  </w:rPr>
                  <w:t>MEMÒRIA EXPLICATIVA</w:t>
                </w:r>
              </w:p>
              <w:p w:rsidR="009D6607" w:rsidRPr="00FF1630" w:rsidRDefault="00DC1DE7">
                <w:pPr>
                  <w:pStyle w:val="10Regular"/>
                  <w:rPr>
                    <w:lang w:val="es-ES"/>
                  </w:rPr>
                </w:pPr>
                <w:r>
                  <w:rPr>
                    <w:lang w:val="ca-ES"/>
                  </w:rPr>
                  <w:t>Sol·licitud d’ús de la marca i el logotip “MENORCA RESERVA DE LA BIOSFERA”</w:t>
                </w:r>
              </w:p>
              <w:p w:rsidR="009D6607" w:rsidRDefault="009D6607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</w:p>
            </w:txbxContent>
          </v:textbox>
          <w10:wrap type="square"/>
        </v:rect>
      </w:pict>
    </w:r>
    <w:r w:rsidRPr="009D6607">
      <w:pict>
        <v:rect id="Text Box 4" o:spid="_x0000_s2050" style="position:absolute;margin-left:456.55pt;margin-top:-17.5pt;width:58.4pt;height:60.25pt;z-index:251658240" filled="f" stroked="f" strokecolor="#3465a4">
          <v:fill o:detectmouseclick="t"/>
          <v:stroke joinstyle="round"/>
          <v:textbox>
            <w:txbxContent>
              <w:p w:rsidR="009D6607" w:rsidRDefault="00DC1DE7">
                <w:pPr>
                  <w:pStyle w:val="Header"/>
                </w:pPr>
                <w:r>
                  <w:rPr>
                    <w:noProof/>
                    <w:lang w:val="es-ES" w:eastAsia="es-ES"/>
                  </w:rPr>
                  <w:drawing>
                    <wp:inline distT="0" distB="10160" distL="0" distR="10160">
                      <wp:extent cx="548640" cy="548640"/>
                      <wp:effectExtent l="0" t="0" r="0" b="0"/>
                      <wp:docPr id="9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9D6607" w:rsidRDefault="009D6607">
    <w:pPr>
      <w:pStyle w:val="Header"/>
    </w:pPr>
  </w:p>
  <w:p w:rsidR="009D6607" w:rsidRDefault="009D6607">
    <w:pPr>
      <w:pStyle w:val="Header"/>
    </w:pPr>
    <w:r w:rsidRPr="009D6607">
      <w:pict>
        <v:line id="Straight Connector 11" o:spid="_x0000_s2049" style="position:absolute;z-index:251659264" from="0,11.25pt" to="512.95pt,11.25pt" strokecolor="#d9d9d9" strokeweight=".18mm">
          <v:fill o:detectmouseclick="t"/>
          <v:stroke joinstyle="miter"/>
        </v:line>
      </w:pict>
    </w:r>
  </w:p>
  <w:p w:rsidR="009D6607" w:rsidRDefault="009D66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FEB"/>
    <w:multiLevelType w:val="multilevel"/>
    <w:tmpl w:val="851CFC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CE8380B"/>
    <w:multiLevelType w:val="multilevel"/>
    <w:tmpl w:val="725CB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6607"/>
    <w:rsid w:val="00415531"/>
    <w:rsid w:val="009D6607"/>
    <w:rsid w:val="00DC1DE7"/>
    <w:rsid w:val="00FF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9D6607"/>
    <w:rPr>
      <w:rFonts w:eastAsia="OpenSymbol" w:cs="OpenSymbol"/>
    </w:rPr>
  </w:style>
  <w:style w:type="character" w:customStyle="1" w:styleId="ListLabel2">
    <w:name w:val="ListLabel 2"/>
    <w:qFormat/>
    <w:rsid w:val="009D6607"/>
    <w:rPr>
      <w:rFonts w:eastAsia="OpenSymbol" w:cs="OpenSymbol"/>
    </w:rPr>
  </w:style>
  <w:style w:type="character" w:customStyle="1" w:styleId="ListLabel3">
    <w:name w:val="ListLabel 3"/>
    <w:qFormat/>
    <w:rsid w:val="009D6607"/>
    <w:rPr>
      <w:rFonts w:eastAsia="OpenSymbol" w:cs="OpenSymbol"/>
    </w:rPr>
  </w:style>
  <w:style w:type="character" w:customStyle="1" w:styleId="ListLabel4">
    <w:name w:val="ListLabel 4"/>
    <w:qFormat/>
    <w:rsid w:val="009D6607"/>
    <w:rPr>
      <w:rFonts w:eastAsia="OpenSymbol" w:cs="OpenSymbol"/>
    </w:rPr>
  </w:style>
  <w:style w:type="character" w:customStyle="1" w:styleId="ListLabel5">
    <w:name w:val="ListLabel 5"/>
    <w:qFormat/>
    <w:rsid w:val="009D6607"/>
    <w:rPr>
      <w:rFonts w:eastAsia="OpenSymbol" w:cs="OpenSymbol"/>
    </w:rPr>
  </w:style>
  <w:style w:type="character" w:customStyle="1" w:styleId="ListLabel6">
    <w:name w:val="ListLabel 6"/>
    <w:qFormat/>
    <w:rsid w:val="009D6607"/>
    <w:rPr>
      <w:rFonts w:eastAsia="OpenSymbol" w:cs="OpenSymbol"/>
    </w:rPr>
  </w:style>
  <w:style w:type="character" w:customStyle="1" w:styleId="ListLabel7">
    <w:name w:val="ListLabel 7"/>
    <w:qFormat/>
    <w:rsid w:val="009D6607"/>
    <w:rPr>
      <w:rFonts w:eastAsia="OpenSymbol" w:cs="OpenSymbol"/>
    </w:rPr>
  </w:style>
  <w:style w:type="character" w:customStyle="1" w:styleId="ListLabel8">
    <w:name w:val="ListLabel 8"/>
    <w:qFormat/>
    <w:rsid w:val="009D6607"/>
    <w:rPr>
      <w:rFonts w:eastAsia="OpenSymbol" w:cs="OpenSymbol"/>
    </w:rPr>
  </w:style>
  <w:style w:type="character" w:customStyle="1" w:styleId="ListLabel9">
    <w:name w:val="ListLabel 9"/>
    <w:qFormat/>
    <w:rsid w:val="009D6607"/>
    <w:rPr>
      <w:rFonts w:eastAsia="OpenSymbol" w:cs="OpenSymbol"/>
    </w:rPr>
  </w:style>
  <w:style w:type="character" w:customStyle="1" w:styleId="ListLabel10">
    <w:name w:val="ListLabel 10"/>
    <w:qFormat/>
    <w:rsid w:val="009D6607"/>
    <w:rPr>
      <w:rFonts w:cs="Courier New"/>
    </w:rPr>
  </w:style>
  <w:style w:type="character" w:customStyle="1" w:styleId="ListLabel11">
    <w:name w:val="ListLabel 11"/>
    <w:qFormat/>
    <w:rsid w:val="009D6607"/>
    <w:rPr>
      <w:rFonts w:cs="Courier New"/>
    </w:rPr>
  </w:style>
  <w:style w:type="character" w:customStyle="1" w:styleId="ListLabel12">
    <w:name w:val="ListLabel 12"/>
    <w:qFormat/>
    <w:rsid w:val="009D6607"/>
    <w:rPr>
      <w:rFonts w:cs="Courier New"/>
    </w:rPr>
  </w:style>
  <w:style w:type="character" w:customStyle="1" w:styleId="ListLabel13">
    <w:name w:val="ListLabel 13"/>
    <w:qFormat/>
    <w:rsid w:val="009D6607"/>
    <w:rPr>
      <w:color w:val="CEE0DF"/>
    </w:rPr>
  </w:style>
  <w:style w:type="character" w:customStyle="1" w:styleId="ListLabel14">
    <w:name w:val="ListLabel 14"/>
    <w:qFormat/>
    <w:rsid w:val="009D6607"/>
    <w:rPr>
      <w:rFonts w:cs="Courier New"/>
    </w:rPr>
  </w:style>
  <w:style w:type="character" w:customStyle="1" w:styleId="ListLabel15">
    <w:name w:val="ListLabel 15"/>
    <w:qFormat/>
    <w:rsid w:val="009D6607"/>
    <w:rPr>
      <w:rFonts w:cs="Courier New"/>
    </w:rPr>
  </w:style>
  <w:style w:type="character" w:customStyle="1" w:styleId="ListLabel16">
    <w:name w:val="ListLabel 16"/>
    <w:qFormat/>
    <w:rsid w:val="009D6607"/>
    <w:rPr>
      <w:rFonts w:cs="Courier New"/>
    </w:rPr>
  </w:style>
  <w:style w:type="character" w:customStyle="1" w:styleId="ListLabel17">
    <w:name w:val="ListLabel 17"/>
    <w:qFormat/>
    <w:rsid w:val="009D6607"/>
    <w:rPr>
      <w:color w:val="CEE0DF"/>
    </w:rPr>
  </w:style>
  <w:style w:type="character" w:customStyle="1" w:styleId="ListLabel18">
    <w:name w:val="ListLabel 18"/>
    <w:qFormat/>
    <w:rsid w:val="009D6607"/>
    <w:rPr>
      <w:rFonts w:cs="Courier New"/>
    </w:rPr>
  </w:style>
  <w:style w:type="character" w:customStyle="1" w:styleId="ListLabel19">
    <w:name w:val="ListLabel 19"/>
    <w:qFormat/>
    <w:rsid w:val="009D6607"/>
    <w:rPr>
      <w:rFonts w:cs="Courier New"/>
    </w:rPr>
  </w:style>
  <w:style w:type="character" w:customStyle="1" w:styleId="ListLabel20">
    <w:name w:val="ListLabel 20"/>
    <w:qFormat/>
    <w:rsid w:val="009D6607"/>
    <w:rPr>
      <w:rFonts w:cs="Courier New"/>
    </w:rPr>
  </w:style>
  <w:style w:type="character" w:customStyle="1" w:styleId="ListLabel21">
    <w:name w:val="ListLabel 21"/>
    <w:qFormat/>
    <w:rsid w:val="009D6607"/>
    <w:rPr>
      <w:color w:val="CEE0DF"/>
    </w:rPr>
  </w:style>
  <w:style w:type="character" w:customStyle="1" w:styleId="ListLabel22">
    <w:name w:val="ListLabel 22"/>
    <w:qFormat/>
    <w:rsid w:val="009D6607"/>
    <w:rPr>
      <w:rFonts w:cs="Courier New"/>
    </w:rPr>
  </w:style>
  <w:style w:type="character" w:customStyle="1" w:styleId="ListLabel23">
    <w:name w:val="ListLabel 23"/>
    <w:qFormat/>
    <w:rsid w:val="009D6607"/>
    <w:rPr>
      <w:rFonts w:cs="Courier New"/>
    </w:rPr>
  </w:style>
  <w:style w:type="character" w:customStyle="1" w:styleId="ListLabel24">
    <w:name w:val="ListLabel 24"/>
    <w:qFormat/>
    <w:rsid w:val="009D6607"/>
    <w:rPr>
      <w:rFonts w:cs="Courier New"/>
    </w:rPr>
  </w:style>
  <w:style w:type="character" w:customStyle="1" w:styleId="ListLabel25">
    <w:name w:val="ListLabel 25"/>
    <w:qFormat/>
    <w:rsid w:val="009D6607"/>
    <w:rPr>
      <w:color w:val="CEE0DF"/>
    </w:rPr>
  </w:style>
  <w:style w:type="character" w:customStyle="1" w:styleId="ListLabel26">
    <w:name w:val="ListLabel 26"/>
    <w:qFormat/>
    <w:rsid w:val="009D6607"/>
    <w:rPr>
      <w:rFonts w:cs="Courier New"/>
    </w:rPr>
  </w:style>
  <w:style w:type="character" w:customStyle="1" w:styleId="ListLabel27">
    <w:name w:val="ListLabel 27"/>
    <w:qFormat/>
    <w:rsid w:val="009D6607"/>
    <w:rPr>
      <w:rFonts w:cs="Courier New"/>
    </w:rPr>
  </w:style>
  <w:style w:type="character" w:customStyle="1" w:styleId="ListLabel28">
    <w:name w:val="ListLabel 28"/>
    <w:qFormat/>
    <w:rsid w:val="009D6607"/>
    <w:rPr>
      <w:rFonts w:cs="Courier New"/>
    </w:rPr>
  </w:style>
  <w:style w:type="character" w:customStyle="1" w:styleId="ListLabel29">
    <w:name w:val="ListLabel 29"/>
    <w:qFormat/>
    <w:rsid w:val="009D6607"/>
    <w:rPr>
      <w:color w:val="153646"/>
    </w:rPr>
  </w:style>
  <w:style w:type="character" w:customStyle="1" w:styleId="ListLabel30">
    <w:name w:val="ListLabel 30"/>
    <w:qFormat/>
    <w:rsid w:val="009D6607"/>
    <w:rPr>
      <w:rFonts w:cs="Courier New"/>
    </w:rPr>
  </w:style>
  <w:style w:type="character" w:customStyle="1" w:styleId="ListLabel31">
    <w:name w:val="ListLabel 31"/>
    <w:qFormat/>
    <w:rsid w:val="009D6607"/>
    <w:rPr>
      <w:rFonts w:cs="Courier New"/>
    </w:rPr>
  </w:style>
  <w:style w:type="character" w:customStyle="1" w:styleId="ListLabel32">
    <w:name w:val="ListLabel 32"/>
    <w:qFormat/>
    <w:rsid w:val="009D6607"/>
    <w:rPr>
      <w:rFonts w:cs="Courier New"/>
    </w:rPr>
  </w:style>
  <w:style w:type="character" w:customStyle="1" w:styleId="ListLabel33">
    <w:name w:val="ListLabel 33"/>
    <w:qFormat/>
    <w:rsid w:val="009D6607"/>
    <w:rPr>
      <w:color w:val="CEE0DF"/>
    </w:rPr>
  </w:style>
  <w:style w:type="character" w:customStyle="1" w:styleId="ListLabel34">
    <w:name w:val="ListLabel 34"/>
    <w:qFormat/>
    <w:rsid w:val="009D6607"/>
    <w:rPr>
      <w:rFonts w:cs="Courier New"/>
    </w:rPr>
  </w:style>
  <w:style w:type="character" w:customStyle="1" w:styleId="ListLabel35">
    <w:name w:val="ListLabel 35"/>
    <w:qFormat/>
    <w:rsid w:val="009D6607"/>
    <w:rPr>
      <w:rFonts w:cs="Courier New"/>
    </w:rPr>
  </w:style>
  <w:style w:type="character" w:customStyle="1" w:styleId="ListLabel36">
    <w:name w:val="ListLabel 36"/>
    <w:qFormat/>
    <w:rsid w:val="009D6607"/>
    <w:rPr>
      <w:rFonts w:cs="Courier New"/>
    </w:rPr>
  </w:style>
  <w:style w:type="character" w:customStyle="1" w:styleId="ListLabel37">
    <w:name w:val="ListLabel 37"/>
    <w:qFormat/>
    <w:rsid w:val="009D6607"/>
    <w:rPr>
      <w:rFonts w:eastAsia="OpenSymbol" w:cs="OpenSymbol"/>
    </w:rPr>
  </w:style>
  <w:style w:type="character" w:customStyle="1" w:styleId="ListLabel38">
    <w:name w:val="ListLabel 38"/>
    <w:qFormat/>
    <w:rsid w:val="009D6607"/>
    <w:rPr>
      <w:rFonts w:eastAsia="OpenSymbol" w:cs="OpenSymbol"/>
    </w:rPr>
  </w:style>
  <w:style w:type="character" w:customStyle="1" w:styleId="ListLabel39">
    <w:name w:val="ListLabel 39"/>
    <w:qFormat/>
    <w:rsid w:val="009D6607"/>
    <w:rPr>
      <w:rFonts w:eastAsia="OpenSymbol" w:cs="OpenSymbol"/>
    </w:rPr>
  </w:style>
  <w:style w:type="character" w:customStyle="1" w:styleId="ListLabel40">
    <w:name w:val="ListLabel 40"/>
    <w:qFormat/>
    <w:rsid w:val="009D6607"/>
    <w:rPr>
      <w:rFonts w:eastAsia="OpenSymbol" w:cs="OpenSymbol"/>
    </w:rPr>
  </w:style>
  <w:style w:type="character" w:customStyle="1" w:styleId="ListLabel41">
    <w:name w:val="ListLabel 41"/>
    <w:qFormat/>
    <w:rsid w:val="009D6607"/>
    <w:rPr>
      <w:rFonts w:eastAsia="OpenSymbol" w:cs="OpenSymbol"/>
    </w:rPr>
  </w:style>
  <w:style w:type="character" w:customStyle="1" w:styleId="ListLabel42">
    <w:name w:val="ListLabel 42"/>
    <w:qFormat/>
    <w:rsid w:val="009D6607"/>
    <w:rPr>
      <w:rFonts w:eastAsia="OpenSymbol" w:cs="OpenSymbol"/>
    </w:rPr>
  </w:style>
  <w:style w:type="character" w:customStyle="1" w:styleId="ListLabel43">
    <w:name w:val="ListLabel 43"/>
    <w:qFormat/>
    <w:rsid w:val="009D6607"/>
    <w:rPr>
      <w:rFonts w:eastAsia="OpenSymbol" w:cs="OpenSymbol"/>
    </w:rPr>
  </w:style>
  <w:style w:type="character" w:customStyle="1" w:styleId="ListLabel44">
    <w:name w:val="ListLabel 44"/>
    <w:qFormat/>
    <w:rsid w:val="009D6607"/>
    <w:rPr>
      <w:rFonts w:eastAsia="OpenSymbol" w:cs="OpenSymbol"/>
    </w:rPr>
  </w:style>
  <w:style w:type="character" w:customStyle="1" w:styleId="ListLabel45">
    <w:name w:val="ListLabel 45"/>
    <w:qFormat/>
    <w:rsid w:val="009D6607"/>
    <w:rPr>
      <w:rFonts w:eastAsia="OpenSymbol" w:cs="OpenSymbol"/>
    </w:rPr>
  </w:style>
  <w:style w:type="character" w:customStyle="1" w:styleId="ListLabel46">
    <w:name w:val="ListLabel 46"/>
    <w:qFormat/>
    <w:rsid w:val="009D6607"/>
    <w:rPr>
      <w:rFonts w:eastAsia="OpenSymbol" w:cs="OpenSymbol"/>
    </w:rPr>
  </w:style>
  <w:style w:type="character" w:customStyle="1" w:styleId="ListLabel47">
    <w:name w:val="ListLabel 47"/>
    <w:qFormat/>
    <w:rsid w:val="009D6607"/>
    <w:rPr>
      <w:rFonts w:eastAsia="OpenSymbol" w:cs="OpenSymbol"/>
    </w:rPr>
  </w:style>
  <w:style w:type="character" w:customStyle="1" w:styleId="ListLabel48">
    <w:name w:val="ListLabel 48"/>
    <w:qFormat/>
    <w:rsid w:val="009D6607"/>
    <w:rPr>
      <w:rFonts w:eastAsia="OpenSymbol" w:cs="OpenSymbol"/>
    </w:rPr>
  </w:style>
  <w:style w:type="character" w:customStyle="1" w:styleId="ListLabel49">
    <w:name w:val="ListLabel 49"/>
    <w:qFormat/>
    <w:rsid w:val="009D6607"/>
    <w:rPr>
      <w:rFonts w:eastAsia="OpenSymbol" w:cs="OpenSymbol"/>
    </w:rPr>
  </w:style>
  <w:style w:type="character" w:customStyle="1" w:styleId="ListLabel50">
    <w:name w:val="ListLabel 50"/>
    <w:qFormat/>
    <w:rsid w:val="009D6607"/>
    <w:rPr>
      <w:rFonts w:eastAsia="OpenSymbol" w:cs="OpenSymbol"/>
    </w:rPr>
  </w:style>
  <w:style w:type="character" w:customStyle="1" w:styleId="ListLabel51">
    <w:name w:val="ListLabel 51"/>
    <w:qFormat/>
    <w:rsid w:val="009D6607"/>
    <w:rPr>
      <w:rFonts w:eastAsia="OpenSymbol" w:cs="OpenSymbol"/>
    </w:rPr>
  </w:style>
  <w:style w:type="character" w:customStyle="1" w:styleId="ListLabel52">
    <w:name w:val="ListLabel 52"/>
    <w:qFormat/>
    <w:rsid w:val="009D6607"/>
    <w:rPr>
      <w:rFonts w:eastAsia="OpenSymbol" w:cs="OpenSymbol"/>
    </w:rPr>
  </w:style>
  <w:style w:type="character" w:customStyle="1" w:styleId="ListLabel53">
    <w:name w:val="ListLabel 53"/>
    <w:qFormat/>
    <w:rsid w:val="009D6607"/>
    <w:rPr>
      <w:rFonts w:eastAsia="OpenSymbol" w:cs="OpenSymbol"/>
    </w:rPr>
  </w:style>
  <w:style w:type="character" w:customStyle="1" w:styleId="ListLabel54">
    <w:name w:val="ListLabel 54"/>
    <w:qFormat/>
    <w:rsid w:val="009D6607"/>
    <w:rPr>
      <w:rFonts w:eastAsia="OpenSymbol" w:cs="OpenSymbol"/>
    </w:rPr>
  </w:style>
  <w:style w:type="character" w:customStyle="1" w:styleId="ListLabel55">
    <w:name w:val="ListLabel 55"/>
    <w:qFormat/>
    <w:rsid w:val="009D6607"/>
    <w:rPr>
      <w:rFonts w:eastAsia="OpenSymbol" w:cs="OpenSymbol"/>
    </w:rPr>
  </w:style>
  <w:style w:type="character" w:customStyle="1" w:styleId="ListLabel56">
    <w:name w:val="ListLabel 56"/>
    <w:qFormat/>
    <w:rsid w:val="009D6607"/>
    <w:rPr>
      <w:rFonts w:eastAsia="OpenSymbol" w:cs="OpenSymbol"/>
    </w:rPr>
  </w:style>
  <w:style w:type="character" w:customStyle="1" w:styleId="ListLabel57">
    <w:name w:val="ListLabel 57"/>
    <w:qFormat/>
    <w:rsid w:val="009D6607"/>
    <w:rPr>
      <w:rFonts w:eastAsia="OpenSymbol" w:cs="OpenSymbol"/>
    </w:rPr>
  </w:style>
  <w:style w:type="character" w:customStyle="1" w:styleId="ListLabel58">
    <w:name w:val="ListLabel 58"/>
    <w:qFormat/>
    <w:rsid w:val="009D6607"/>
    <w:rPr>
      <w:rFonts w:eastAsia="OpenSymbol" w:cs="OpenSymbol"/>
    </w:rPr>
  </w:style>
  <w:style w:type="character" w:customStyle="1" w:styleId="ListLabel59">
    <w:name w:val="ListLabel 59"/>
    <w:qFormat/>
    <w:rsid w:val="009D6607"/>
    <w:rPr>
      <w:rFonts w:eastAsia="OpenSymbol" w:cs="OpenSymbol"/>
    </w:rPr>
  </w:style>
  <w:style w:type="character" w:customStyle="1" w:styleId="ListLabel60">
    <w:name w:val="ListLabel 60"/>
    <w:qFormat/>
    <w:rsid w:val="009D6607"/>
    <w:rPr>
      <w:rFonts w:eastAsia="OpenSymbol" w:cs="OpenSymbol"/>
    </w:rPr>
  </w:style>
  <w:style w:type="character" w:customStyle="1" w:styleId="ListLabel61">
    <w:name w:val="ListLabel 61"/>
    <w:qFormat/>
    <w:rsid w:val="009D6607"/>
    <w:rPr>
      <w:rFonts w:eastAsia="OpenSymbol" w:cs="OpenSymbol"/>
    </w:rPr>
  </w:style>
  <w:style w:type="character" w:customStyle="1" w:styleId="ListLabel62">
    <w:name w:val="ListLabel 62"/>
    <w:qFormat/>
    <w:rsid w:val="009D6607"/>
    <w:rPr>
      <w:rFonts w:eastAsia="OpenSymbol" w:cs="OpenSymbol"/>
    </w:rPr>
  </w:style>
  <w:style w:type="character" w:customStyle="1" w:styleId="ListLabel63">
    <w:name w:val="ListLabel 63"/>
    <w:qFormat/>
    <w:rsid w:val="009D6607"/>
    <w:rPr>
      <w:rFonts w:eastAsia="OpenSymbol" w:cs="OpenSymbol"/>
    </w:rPr>
  </w:style>
  <w:style w:type="character" w:customStyle="1" w:styleId="ListLabel64">
    <w:name w:val="ListLabel 64"/>
    <w:qFormat/>
    <w:rsid w:val="009D6607"/>
    <w:rPr>
      <w:rFonts w:eastAsia="OpenSymbol" w:cs="OpenSymbol"/>
    </w:rPr>
  </w:style>
  <w:style w:type="character" w:customStyle="1" w:styleId="ListLabel65">
    <w:name w:val="ListLabel 65"/>
    <w:qFormat/>
    <w:rsid w:val="009D6607"/>
    <w:rPr>
      <w:rFonts w:eastAsia="OpenSymbol" w:cs="OpenSymbol"/>
    </w:rPr>
  </w:style>
  <w:style w:type="character" w:customStyle="1" w:styleId="ListLabel66">
    <w:name w:val="ListLabel 66"/>
    <w:qFormat/>
    <w:rsid w:val="009D6607"/>
    <w:rPr>
      <w:rFonts w:eastAsia="OpenSymbol" w:cs="OpenSymbol"/>
    </w:rPr>
  </w:style>
  <w:style w:type="character" w:customStyle="1" w:styleId="ListLabel67">
    <w:name w:val="ListLabel 67"/>
    <w:qFormat/>
    <w:rsid w:val="009D6607"/>
    <w:rPr>
      <w:rFonts w:eastAsia="OpenSymbol" w:cs="OpenSymbol"/>
    </w:rPr>
  </w:style>
  <w:style w:type="character" w:customStyle="1" w:styleId="ListLabel68">
    <w:name w:val="ListLabel 68"/>
    <w:qFormat/>
    <w:rsid w:val="009D6607"/>
    <w:rPr>
      <w:rFonts w:eastAsia="OpenSymbol" w:cs="OpenSymbol"/>
    </w:rPr>
  </w:style>
  <w:style w:type="character" w:customStyle="1" w:styleId="ListLabel69">
    <w:name w:val="ListLabel 69"/>
    <w:qFormat/>
    <w:rsid w:val="009D6607"/>
    <w:rPr>
      <w:rFonts w:eastAsia="OpenSymbol" w:cs="OpenSymbol"/>
    </w:rPr>
  </w:style>
  <w:style w:type="character" w:customStyle="1" w:styleId="ListLabel70">
    <w:name w:val="ListLabel 70"/>
    <w:qFormat/>
    <w:rsid w:val="009D6607"/>
    <w:rPr>
      <w:rFonts w:eastAsia="OpenSymbol" w:cs="OpenSymbol"/>
    </w:rPr>
  </w:style>
  <w:style w:type="character" w:customStyle="1" w:styleId="ListLabel71">
    <w:name w:val="ListLabel 71"/>
    <w:qFormat/>
    <w:rsid w:val="009D6607"/>
    <w:rPr>
      <w:rFonts w:eastAsia="OpenSymbol" w:cs="OpenSymbol"/>
    </w:rPr>
  </w:style>
  <w:style w:type="character" w:customStyle="1" w:styleId="ListLabel72">
    <w:name w:val="ListLabel 72"/>
    <w:qFormat/>
    <w:rsid w:val="009D6607"/>
    <w:rPr>
      <w:rFonts w:eastAsia="OpenSymbol" w:cs="OpenSymbol"/>
    </w:rPr>
  </w:style>
  <w:style w:type="character" w:customStyle="1" w:styleId="ListLabel73">
    <w:name w:val="ListLabel 73"/>
    <w:qFormat/>
    <w:rsid w:val="009D6607"/>
    <w:rPr>
      <w:rFonts w:eastAsia="OpenSymbol" w:cs="OpenSymbol"/>
    </w:rPr>
  </w:style>
  <w:style w:type="character" w:customStyle="1" w:styleId="ListLabel74">
    <w:name w:val="ListLabel 74"/>
    <w:qFormat/>
    <w:rsid w:val="009D6607"/>
    <w:rPr>
      <w:rFonts w:eastAsia="OpenSymbol" w:cs="OpenSymbol"/>
    </w:rPr>
  </w:style>
  <w:style w:type="character" w:customStyle="1" w:styleId="ListLabel75">
    <w:name w:val="ListLabel 75"/>
    <w:qFormat/>
    <w:rsid w:val="009D6607"/>
    <w:rPr>
      <w:rFonts w:eastAsia="OpenSymbol" w:cs="OpenSymbol"/>
    </w:rPr>
  </w:style>
  <w:style w:type="character" w:customStyle="1" w:styleId="ListLabel76">
    <w:name w:val="ListLabel 76"/>
    <w:qFormat/>
    <w:rsid w:val="009D6607"/>
    <w:rPr>
      <w:rFonts w:eastAsia="OpenSymbol" w:cs="OpenSymbol"/>
    </w:rPr>
  </w:style>
  <w:style w:type="character" w:customStyle="1" w:styleId="ListLabel77">
    <w:name w:val="ListLabel 77"/>
    <w:qFormat/>
    <w:rsid w:val="009D6607"/>
    <w:rPr>
      <w:rFonts w:eastAsia="OpenSymbol" w:cs="OpenSymbol"/>
    </w:rPr>
  </w:style>
  <w:style w:type="character" w:customStyle="1" w:styleId="ListLabel78">
    <w:name w:val="ListLabel 78"/>
    <w:qFormat/>
    <w:rsid w:val="009D6607"/>
    <w:rPr>
      <w:rFonts w:eastAsia="OpenSymbol" w:cs="OpenSymbol"/>
    </w:rPr>
  </w:style>
  <w:style w:type="character" w:customStyle="1" w:styleId="ListLabel79">
    <w:name w:val="ListLabel 79"/>
    <w:qFormat/>
    <w:rsid w:val="009D6607"/>
    <w:rPr>
      <w:rFonts w:eastAsia="OpenSymbol" w:cs="OpenSymbol"/>
    </w:rPr>
  </w:style>
  <w:style w:type="character" w:customStyle="1" w:styleId="ListLabel80">
    <w:name w:val="ListLabel 80"/>
    <w:qFormat/>
    <w:rsid w:val="009D6607"/>
    <w:rPr>
      <w:rFonts w:eastAsia="OpenSymbol" w:cs="OpenSymbol"/>
    </w:rPr>
  </w:style>
  <w:style w:type="character" w:customStyle="1" w:styleId="ListLabel81">
    <w:name w:val="ListLabel 81"/>
    <w:qFormat/>
    <w:rsid w:val="009D6607"/>
    <w:rPr>
      <w:rFonts w:eastAsia="OpenSymbol" w:cs="OpenSymbol"/>
    </w:rPr>
  </w:style>
  <w:style w:type="character" w:customStyle="1" w:styleId="ListLabel82">
    <w:name w:val="ListLabel 82"/>
    <w:qFormat/>
    <w:rsid w:val="009D6607"/>
    <w:rPr>
      <w:rFonts w:eastAsia="OpenSymbol" w:cs="OpenSymbol"/>
    </w:rPr>
  </w:style>
  <w:style w:type="character" w:customStyle="1" w:styleId="ListLabel83">
    <w:name w:val="ListLabel 83"/>
    <w:qFormat/>
    <w:rsid w:val="009D6607"/>
    <w:rPr>
      <w:rFonts w:eastAsia="OpenSymbol" w:cs="OpenSymbol"/>
    </w:rPr>
  </w:style>
  <w:style w:type="character" w:customStyle="1" w:styleId="ListLabel84">
    <w:name w:val="ListLabel 84"/>
    <w:qFormat/>
    <w:rsid w:val="009D6607"/>
    <w:rPr>
      <w:rFonts w:eastAsia="OpenSymbol" w:cs="OpenSymbol"/>
    </w:rPr>
  </w:style>
  <w:style w:type="character" w:customStyle="1" w:styleId="ListLabel85">
    <w:name w:val="ListLabel 85"/>
    <w:qFormat/>
    <w:rsid w:val="009D6607"/>
    <w:rPr>
      <w:rFonts w:eastAsia="OpenSymbol" w:cs="OpenSymbol"/>
    </w:rPr>
  </w:style>
  <w:style w:type="character" w:customStyle="1" w:styleId="ListLabel86">
    <w:name w:val="ListLabel 86"/>
    <w:qFormat/>
    <w:rsid w:val="009D6607"/>
    <w:rPr>
      <w:rFonts w:eastAsia="OpenSymbol" w:cs="OpenSymbol"/>
    </w:rPr>
  </w:style>
  <w:style w:type="character" w:customStyle="1" w:styleId="ListLabel87">
    <w:name w:val="ListLabel 87"/>
    <w:qFormat/>
    <w:rsid w:val="009D6607"/>
    <w:rPr>
      <w:rFonts w:eastAsia="OpenSymbol" w:cs="OpenSymbol"/>
    </w:rPr>
  </w:style>
  <w:style w:type="character" w:customStyle="1" w:styleId="ListLabel88">
    <w:name w:val="ListLabel 88"/>
    <w:qFormat/>
    <w:rsid w:val="009D6607"/>
    <w:rPr>
      <w:rFonts w:eastAsia="OpenSymbol" w:cs="OpenSymbol"/>
    </w:rPr>
  </w:style>
  <w:style w:type="character" w:customStyle="1" w:styleId="ListLabel89">
    <w:name w:val="ListLabel 89"/>
    <w:qFormat/>
    <w:rsid w:val="009D6607"/>
    <w:rPr>
      <w:rFonts w:eastAsia="OpenSymbol" w:cs="OpenSymbol"/>
    </w:rPr>
  </w:style>
  <w:style w:type="character" w:customStyle="1" w:styleId="ListLabel90">
    <w:name w:val="ListLabel 90"/>
    <w:qFormat/>
    <w:rsid w:val="009D6607"/>
    <w:rPr>
      <w:rFonts w:eastAsia="OpenSymbol" w:cs="OpenSymbol"/>
    </w:rPr>
  </w:style>
  <w:style w:type="character" w:customStyle="1" w:styleId="ListLabel91">
    <w:name w:val="ListLabel 91"/>
    <w:qFormat/>
    <w:rsid w:val="009D6607"/>
    <w:rPr>
      <w:sz w:val="20"/>
    </w:rPr>
  </w:style>
  <w:style w:type="character" w:customStyle="1" w:styleId="ListLabel92">
    <w:name w:val="ListLabel 92"/>
    <w:qFormat/>
    <w:rsid w:val="009D6607"/>
    <w:rPr>
      <w:sz w:val="20"/>
    </w:rPr>
  </w:style>
  <w:style w:type="character" w:customStyle="1" w:styleId="ListLabel93">
    <w:name w:val="ListLabel 93"/>
    <w:qFormat/>
    <w:rsid w:val="009D6607"/>
    <w:rPr>
      <w:sz w:val="20"/>
    </w:rPr>
  </w:style>
  <w:style w:type="character" w:customStyle="1" w:styleId="ListLabel94">
    <w:name w:val="ListLabel 94"/>
    <w:qFormat/>
    <w:rsid w:val="009D6607"/>
    <w:rPr>
      <w:sz w:val="20"/>
    </w:rPr>
  </w:style>
  <w:style w:type="character" w:customStyle="1" w:styleId="ListLabel95">
    <w:name w:val="ListLabel 95"/>
    <w:qFormat/>
    <w:rsid w:val="009D6607"/>
    <w:rPr>
      <w:sz w:val="20"/>
    </w:rPr>
  </w:style>
  <w:style w:type="character" w:customStyle="1" w:styleId="ListLabel96">
    <w:name w:val="ListLabel 96"/>
    <w:qFormat/>
    <w:rsid w:val="009D6607"/>
    <w:rPr>
      <w:sz w:val="20"/>
    </w:rPr>
  </w:style>
  <w:style w:type="character" w:customStyle="1" w:styleId="ListLabel97">
    <w:name w:val="ListLabel 97"/>
    <w:qFormat/>
    <w:rsid w:val="009D6607"/>
    <w:rPr>
      <w:sz w:val="20"/>
    </w:rPr>
  </w:style>
  <w:style w:type="character" w:customStyle="1" w:styleId="ListLabel98">
    <w:name w:val="ListLabel 98"/>
    <w:qFormat/>
    <w:rsid w:val="009D6607"/>
    <w:rPr>
      <w:sz w:val="20"/>
    </w:rPr>
  </w:style>
  <w:style w:type="character" w:customStyle="1" w:styleId="ListLabel99">
    <w:name w:val="ListLabel 99"/>
    <w:qFormat/>
    <w:rsid w:val="009D6607"/>
    <w:rPr>
      <w:sz w:val="20"/>
    </w:rPr>
  </w:style>
  <w:style w:type="character" w:customStyle="1" w:styleId="ListLabel100">
    <w:name w:val="ListLabel 100"/>
    <w:qFormat/>
    <w:rsid w:val="009D6607"/>
    <w:rPr>
      <w:rFonts w:cs="Courier New"/>
    </w:rPr>
  </w:style>
  <w:style w:type="character" w:customStyle="1" w:styleId="ListLabel101">
    <w:name w:val="ListLabel 101"/>
    <w:qFormat/>
    <w:rsid w:val="009D6607"/>
    <w:rPr>
      <w:rFonts w:cs="Courier New"/>
    </w:rPr>
  </w:style>
  <w:style w:type="character" w:customStyle="1" w:styleId="ListLabel102">
    <w:name w:val="ListLabel 102"/>
    <w:qFormat/>
    <w:rsid w:val="009D6607"/>
    <w:rPr>
      <w:rFonts w:cs="Courier New"/>
    </w:rPr>
  </w:style>
  <w:style w:type="character" w:customStyle="1" w:styleId="ListLabel103">
    <w:name w:val="ListLabel 103"/>
    <w:qFormat/>
    <w:rsid w:val="009D6607"/>
    <w:rPr>
      <w:rFonts w:ascii="Trebuchet MS" w:hAnsi="Trebuchet MS"/>
      <w:color w:val="595959" w:themeColor="text1" w:themeTint="A6"/>
      <w:sz w:val="19"/>
      <w:szCs w:val="19"/>
      <w:lang w:val="ca-ES"/>
    </w:rPr>
  </w:style>
  <w:style w:type="paragraph" w:styleId="Ttulo">
    <w:name w:val="Title"/>
    <w:basedOn w:val="Normal"/>
    <w:next w:val="Textoindependiente"/>
    <w:qFormat/>
    <w:rsid w:val="009D66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D6607"/>
    <w:pPr>
      <w:spacing w:before="0" w:after="140" w:line="276" w:lineRule="auto"/>
    </w:pPr>
  </w:style>
  <w:style w:type="paragraph" w:styleId="Lista">
    <w:name w:val="List"/>
    <w:basedOn w:val="Textoindependiente"/>
    <w:rsid w:val="009D6607"/>
    <w:rPr>
      <w:rFonts w:cs="Lucida Sans"/>
    </w:rPr>
  </w:style>
  <w:style w:type="paragraph" w:customStyle="1" w:styleId="Caption">
    <w:name w:val="Caption"/>
    <w:basedOn w:val="Normal"/>
    <w:qFormat/>
    <w:rsid w:val="009D660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D6607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Regular">
    <w:name w:val="10_Regular"/>
    <w:basedOn w:val="02BoldTablee"/>
    <w:qFormat/>
    <w:rsid w:val="00252DA0"/>
    <w:pPr>
      <w:spacing w:line="276" w:lineRule="auto"/>
    </w:pPr>
    <w:rPr>
      <w:b w:val="0"/>
      <w:sz w:val="20"/>
    </w:rPr>
  </w:style>
  <w:style w:type="paragraph" w:customStyle="1" w:styleId="11txt">
    <w:name w:val="11_txt"/>
    <w:basedOn w:val="03Tableregular"/>
    <w:qFormat/>
    <w:rsid w:val="006529DF"/>
    <w:pPr>
      <w:spacing w:before="120" w:after="120"/>
    </w:pPr>
    <w:rPr>
      <w:i/>
      <w:sz w:val="17"/>
      <w:szCs w:val="17"/>
    </w:rPr>
  </w:style>
  <w:style w:type="paragraph" w:customStyle="1" w:styleId="Style5">
    <w:name w:val="Style5"/>
    <w:basedOn w:val="Normal"/>
    <w:qFormat/>
    <w:rsid w:val="00122709"/>
    <w:pPr>
      <w:spacing w:before="120" w:after="120" w:line="276" w:lineRule="auto"/>
    </w:pPr>
    <w:rPr>
      <w:rFonts w:ascii="Trebuchet MS" w:hAnsi="Trebuchet MS"/>
      <w:i/>
      <w:color w:val="153646"/>
      <w:sz w:val="17"/>
      <w:szCs w:val="17"/>
    </w:rPr>
  </w:style>
  <w:style w:type="paragraph" w:customStyle="1" w:styleId="Contenidodelmarco">
    <w:name w:val="Contenido del marco"/>
    <w:basedOn w:val="Normal"/>
    <w:qFormat/>
    <w:rsid w:val="009D6607"/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16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63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a.biosfera@cim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0698C-124E-A148-85AD-31B4EDBC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3833</Words>
  <Characters>21084</Characters>
  <Application>Microsoft Office Word</Application>
  <DocSecurity>0</DocSecurity>
  <Lines>175</Lines>
  <Paragraphs>49</Paragraphs>
  <ScaleCrop>false</ScaleCrop>
  <Company>Hewlett-Packard Company</Company>
  <LinksUpToDate>false</LinksUpToDate>
  <CharactersWithSpaces>24868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ucim0097</cp:lastModifiedBy>
  <cp:revision>2</cp:revision>
  <cp:lastPrinted>2019-06-18T15:52:00Z</cp:lastPrinted>
  <dcterms:created xsi:type="dcterms:W3CDTF">2020-08-26T11:21:00Z</dcterms:created>
  <dcterms:modified xsi:type="dcterms:W3CDTF">2020-08-26T11:21:00Z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