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40" w:after="80"/>
        <w:rPr>
          <w:rFonts w:ascii="Trebuchet MS" w:hAnsi="Trebuchet MS"/>
          <w:lang w:val="ca-ES"/>
        </w:rPr>
      </w:pPr>
      <w:r>
        <w:rPr>
          <w:rFonts w:ascii="Trebuchet MS" w:hAnsi="Trebuchet MS"/>
          <w:lang w:val="ca-ES"/>
        </w:rPr>
      </w:r>
    </w:p>
    <w:p>
      <w:pPr>
        <w:pStyle w:val="Normal"/>
        <w:numPr>
          <w:ilvl w:val="0"/>
          <w:numId w:val="0"/>
        </w:numPr>
        <w:ind w:left="0" w:hanging="0"/>
        <w:outlineLvl w:val="0"/>
        <w:rPr/>
      </w:pPr>
      <w:r>
        <w:rPr>
          <w:rStyle w:val="Strong"/>
          <w:rFonts w:ascii="Trebuchet MS" w:hAnsi="Trebuchet MS"/>
          <w:color w:val="00AFAA"/>
          <w:sz w:val="20"/>
          <w:lang w:val="ca-ES"/>
        </w:rPr>
        <w:t>CATEGORIA 19</w:t>
      </w:r>
    </w:p>
    <w:p>
      <w:pPr>
        <w:pStyle w:val="Head1"/>
        <w:numPr>
          <w:ilvl w:val="0"/>
          <w:numId w:val="0"/>
        </w:numPr>
        <w:ind w:left="0" w:hanging="0"/>
        <w:outlineLvl w:val="0"/>
        <w:rPr>
          <w:rFonts w:ascii="Trebuchet MS" w:hAnsi="Trebuchet MS"/>
        </w:rPr>
      </w:pPr>
      <w:r>
        <w:rPr>
          <w:rFonts w:ascii="Trebuchet MS" w:hAnsi="Trebuchet MS"/>
          <w:b/>
          <w:color w:val="002B49"/>
          <w:sz w:val="54"/>
          <w:szCs w:val="54"/>
          <w:lang w:val="ca-ES"/>
        </w:rPr>
        <w:t>ESPAIS CULTURALS</w:t>
      </w:r>
    </w:p>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tbl>
      <w:tblPr>
        <w:tblStyle w:val="Tablaconcuadrcula"/>
        <w:tblW w:w="10192" w:type="dxa"/>
        <w:jc w:val="left"/>
        <w:tblInd w:w="0" w:type="dxa"/>
        <w:tblLayout w:type="fixed"/>
        <w:tblCellMar>
          <w:top w:w="0" w:type="dxa"/>
          <w:left w:w="109" w:type="dxa"/>
          <w:bottom w:w="0" w:type="dxa"/>
          <w:right w:w="108" w:type="dxa"/>
        </w:tblCellMar>
        <w:tblLook w:val="04a0"/>
      </w:tblPr>
      <w:tblGrid>
        <w:gridCol w:w="5119"/>
        <w:gridCol w:w="5072"/>
      </w:tblGrid>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rFonts w:ascii="Trebuchet MS" w:hAnsi="Trebuchet MS"/>
              </w:rPr>
            </w:pPr>
            <w:r>
              <w:rPr>
                <w:rFonts w:eastAsia="" w:cs=""/>
                <w:kern w:val="0"/>
                <w:sz w:val="16"/>
                <w:szCs w:val="16"/>
                <w:lang w:val="ca-ES" w:eastAsia="en-US" w:bidi="ar-SA"/>
              </w:rPr>
              <w:t>Nom Jurídic empresa gestora espai cultural:</w:t>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FFFFFF" w:themeFill="background1" w:val="clear"/>
            <w:vAlign w:val="center"/>
          </w:tcPr>
          <w:p>
            <w:pPr>
              <w:pStyle w:val="Tablebold"/>
              <w:widowControl w:val="false"/>
              <w:suppressAutoHyphens w:val="true"/>
              <w:spacing w:before="80" w:after="80"/>
              <w:jc w:val="left"/>
              <w:rPr>
                <w:rFonts w:ascii="Trebuchet MS" w:hAnsi="Trebuchet MS"/>
                <w:color w:val="153646"/>
                <w:sz w:val="16"/>
                <w:szCs w:val="16"/>
                <w:lang w:val="es-ES"/>
              </w:rPr>
            </w:pPr>
            <w:r>
              <w:rPr>
                <w:rFonts w:ascii="Trebuchet MS" w:hAnsi="Trebuchet MS"/>
                <w:color w:val="153646"/>
                <w:sz w:val="16"/>
                <w:szCs w:val="16"/>
                <w:lang w:val="es-ES"/>
              </w:rPr>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FFFFFF" w:themeFill="background1" w:val="pct10"/>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sz w:val="16"/>
                <w:szCs w:val="16"/>
                <w:lang w:val="en-US" w:eastAsia="en-US" w:bidi="ar-SA"/>
              </w:rPr>
              <w:t>Nom comercial espai cultural:</w:t>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FFFFFF" w:themeFill="background1" w:val="clear"/>
            <w:vAlign w:val="center"/>
          </w:tcPr>
          <w:p>
            <w:pPr>
              <w:pStyle w:val="Tablebold"/>
              <w:widowControl w:val="false"/>
              <w:suppressAutoHyphens w:val="true"/>
              <w:spacing w:before="80" w:after="80"/>
              <w:jc w:val="left"/>
              <w:rPr>
                <w:rFonts w:ascii="Trebuchet MS" w:hAnsi="Trebuchet MS"/>
                <w:color w:val="153646"/>
                <w:sz w:val="16"/>
                <w:szCs w:val="16"/>
                <w:lang w:val="en-US"/>
              </w:rPr>
            </w:pPr>
            <w:r>
              <w:rPr>
                <w:rFonts w:ascii="Trebuchet MS" w:hAnsi="Trebuchet MS"/>
                <w:color w:val="153646"/>
                <w:sz w:val="16"/>
                <w:szCs w:val="16"/>
                <w:lang w:val="en-US"/>
              </w:rPr>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rFonts w:ascii="Trebuchet MS" w:hAnsi="Trebuchet MS"/>
              </w:rPr>
            </w:pPr>
            <w:r>
              <w:rPr>
                <w:rFonts w:eastAsia="" w:cs=""/>
                <w:kern w:val="0"/>
                <w:sz w:val="16"/>
                <w:szCs w:val="16"/>
                <w:lang w:val="ca-ES" w:eastAsia="en-US" w:bidi="ar-SA"/>
              </w:rPr>
              <w:t>Adreça de l’espai:</w:t>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153646"/>
                <w:sz w:val="16"/>
                <w:szCs w:val="16"/>
                <w:lang w:val="en-US"/>
              </w:rPr>
            </w:pPr>
            <w:r>
              <w:rPr>
                <w:rFonts w:ascii="Trebuchet MS" w:hAnsi="Trebuchet MS"/>
                <w:color w:val="153646"/>
                <w:sz w:val="16"/>
                <w:szCs w:val="16"/>
                <w:lang w:val="en-US"/>
              </w:rPr>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auto" w:val="pct10"/>
            <w:vAlign w:val="center"/>
          </w:tcPr>
          <w:p>
            <w:pPr>
              <w:pStyle w:val="Tableinfo"/>
              <w:widowControl w:val="false"/>
              <w:suppressAutoHyphens w:val="true"/>
              <w:spacing w:before="80" w:after="80"/>
              <w:jc w:val="left"/>
              <w:rPr>
                <w:rFonts w:ascii="Trebuchet MS" w:hAnsi="Trebuchet MS"/>
              </w:rPr>
            </w:pPr>
            <w:r>
              <w:rPr>
                <w:rFonts w:eastAsia="" w:cs="" w:ascii="Trebuchet MS" w:hAnsi="Trebuchet MS"/>
                <w:color w:val="153646"/>
                <w:kern w:val="0"/>
                <w:sz w:val="16"/>
                <w:szCs w:val="16"/>
                <w:lang w:val="en-US" w:eastAsia="en-US" w:bidi="ar-SA"/>
              </w:rPr>
              <w:t>NIF</w:t>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153646"/>
                <w:sz w:val="16"/>
                <w:szCs w:val="16"/>
                <w:lang w:val="en-US"/>
              </w:rPr>
            </w:pPr>
            <w:r>
              <w:rPr>
                <w:rFonts w:ascii="Trebuchet MS" w:hAnsi="Trebuchet MS"/>
                <w:color w:val="153646"/>
                <w:sz w:val="16"/>
                <w:szCs w:val="16"/>
                <w:lang w:val="en-US"/>
              </w:rPr>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sz w:val="16"/>
                <w:szCs w:val="16"/>
                <w:lang w:val="ca-ES" w:eastAsia="en-US" w:bidi="ar-SA"/>
              </w:rPr>
              <w:t>Representant:</w:t>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153646"/>
                <w:sz w:val="16"/>
                <w:szCs w:val="16"/>
                <w:lang w:val="en-US"/>
              </w:rPr>
            </w:pPr>
            <w:r>
              <w:rPr>
                <w:rFonts w:ascii="Trebuchet MS" w:hAnsi="Trebuchet MS"/>
                <w:color w:val="153646"/>
                <w:sz w:val="16"/>
                <w:szCs w:val="16"/>
                <w:lang w:val="en-US"/>
              </w:rPr>
            </w:r>
          </w:p>
        </w:tc>
      </w:tr>
      <w:tr>
        <w:trPr>
          <w:trHeight w:val="432" w:hRule="atLeast"/>
          <w:cantSplit w:val="true"/>
        </w:trPr>
        <w:tc>
          <w:tcPr>
            <w:tcW w:w="5119" w:type="dxa"/>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sz w:val="16"/>
                <w:szCs w:val="16"/>
                <w:lang w:val="ca-ES" w:eastAsia="en-US" w:bidi="ar-SA"/>
              </w:rPr>
              <w:t>Telèfon:</w:t>
            </w:r>
          </w:p>
        </w:tc>
        <w:tc>
          <w:tcPr>
            <w:tcW w:w="5072" w:type="dxa"/>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sz w:val="16"/>
                <w:szCs w:val="16"/>
                <w:lang w:val="ca-ES" w:eastAsia="en-US" w:bidi="ar-SA"/>
              </w:rPr>
              <w:t>Adreça de correu electrònic:</w:t>
            </w:r>
          </w:p>
        </w:tc>
      </w:tr>
      <w:tr>
        <w:trPr>
          <w:trHeight w:val="432" w:hRule="atLeast"/>
          <w:cantSplit w:val="true"/>
        </w:trPr>
        <w:tc>
          <w:tcPr>
            <w:tcW w:w="5119"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153646"/>
                <w:sz w:val="16"/>
                <w:szCs w:val="16"/>
                <w:lang w:val="en-US"/>
              </w:rPr>
            </w:pPr>
            <w:r>
              <w:rPr>
                <w:rFonts w:ascii="Trebuchet MS" w:hAnsi="Trebuchet MS"/>
                <w:color w:val="153646"/>
                <w:sz w:val="16"/>
                <w:szCs w:val="16"/>
                <w:lang w:val="en-US"/>
              </w:rPr>
            </w:r>
          </w:p>
        </w:tc>
        <w:tc>
          <w:tcPr>
            <w:tcW w:w="5072"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153646"/>
                <w:sz w:val="16"/>
                <w:szCs w:val="16"/>
                <w:lang w:val="en-US"/>
              </w:rPr>
            </w:pPr>
            <w:r>
              <w:rPr>
                <w:rFonts w:ascii="Trebuchet MS" w:hAnsi="Trebuchet MS"/>
                <w:color w:val="153646"/>
                <w:sz w:val="16"/>
                <w:szCs w:val="16"/>
                <w:lang w:val="en-US"/>
              </w:rPr>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Codi Cadastral espai cultural:</w:t>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bold"/>
              <w:widowControl w:val="false"/>
              <w:suppressAutoHyphens w:val="true"/>
              <w:spacing w:before="80" w:after="80"/>
              <w:jc w:val="left"/>
              <w:rPr>
                <w:rFonts w:ascii="Trebuchet MS" w:hAnsi="Trebuchet MS"/>
                <w:color w:val="153646"/>
                <w:sz w:val="16"/>
                <w:szCs w:val="16"/>
                <w:lang w:val="es-ES"/>
              </w:rPr>
            </w:pPr>
            <w:r>
              <w:rPr>
                <w:rFonts w:ascii="Trebuchet MS" w:hAnsi="Trebuchet MS"/>
                <w:color w:val="153646"/>
                <w:sz w:val="16"/>
                <w:szCs w:val="16"/>
                <w:lang w:val="es-ES"/>
              </w:rPr>
            </w:r>
          </w:p>
        </w:tc>
      </w:tr>
      <w:tr>
        <w:trPr>
          <w:trHeight w:val="432" w:hRule="atLeast"/>
        </w:trPr>
        <w:tc>
          <w:tcPr>
            <w:tcW w:w="10191" w:type="dxa"/>
            <w:gridSpan w:val="2"/>
            <w:tcBorders/>
            <w:shd w:color="auto" w:fill="F2F2F2" w:themeFill="background1" w:themeFillShade="f2" w:val="clea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Núm llicència activitats:</w:t>
            </w:r>
          </w:p>
        </w:tc>
      </w:tr>
      <w:tr>
        <w:trPr>
          <w:trHeight w:val="432" w:hRule="atLeast"/>
        </w:trPr>
        <w:tc>
          <w:tcPr>
            <w:tcW w:w="10191" w:type="dxa"/>
            <w:gridSpan w:val="2"/>
            <w:tcBorders/>
          </w:tcPr>
          <w:p>
            <w:pPr>
              <w:pStyle w:val="Tablebold"/>
              <w:widowControl w:val="false"/>
              <w:suppressAutoHyphens w:val="true"/>
              <w:spacing w:before="80" w:after="80"/>
              <w:jc w:val="left"/>
              <w:rPr>
                <w:rFonts w:ascii="Trebuchet MS" w:hAnsi="Trebuchet MS"/>
                <w:color w:val="153646"/>
                <w:sz w:val="16"/>
                <w:szCs w:val="16"/>
                <w:lang w:val="es-ES"/>
              </w:rPr>
            </w:pPr>
            <w:r>
              <w:rPr>
                <w:rFonts w:ascii="Trebuchet MS" w:hAnsi="Trebuchet MS"/>
                <w:color w:val="153646"/>
                <w:sz w:val="16"/>
                <w:szCs w:val="16"/>
                <w:lang w:val="es-ES"/>
              </w:rPr>
            </w:r>
          </w:p>
        </w:tc>
      </w:tr>
    </w:tbl>
    <w:p>
      <w:pPr>
        <w:pStyle w:val="Normal"/>
        <w:spacing w:lineRule="auto" w:line="276"/>
        <w:rPr>
          <w:rFonts w:ascii="Trebuchet MS" w:hAnsi="Trebuchet MS"/>
          <w:color w:val="002B49"/>
          <w:lang w:val="ca-ES"/>
        </w:rPr>
      </w:pPr>
      <w:r>
        <w:rPr>
          <w:rFonts w:ascii="Trebuchet MS" w:hAnsi="Trebuchet MS"/>
          <w:color w:val="002B49"/>
          <w:lang w:val="ca-ES"/>
        </w:rPr>
      </w:r>
    </w:p>
    <w:p>
      <w:pPr>
        <w:pStyle w:val="03Tableregular"/>
        <w:rPr>
          <w:rFonts w:ascii="Trebuchet MS" w:hAnsi="Trebuchet MS"/>
          <w:sz w:val="20"/>
          <w:lang w:val="ca-ES"/>
        </w:rPr>
      </w:pPr>
      <w:r>
        <w:rPr>
          <w:sz w:val="20"/>
          <w:lang w:val="ca-ES"/>
        </w:rPr>
      </w:r>
    </w:p>
    <w:p>
      <w:pPr>
        <w:pStyle w:val="03Tableregular"/>
        <w:rPr>
          <w:rFonts w:ascii="Trebuchet MS" w:hAnsi="Trebuchet MS"/>
          <w:sz w:val="20"/>
          <w:lang w:val="ca-ES"/>
        </w:rPr>
      </w:pPr>
      <w:r>
        <w:rPr>
          <w:sz w:val="20"/>
          <w:lang w:val="ca-ES"/>
        </w:rPr>
      </w:r>
    </w:p>
    <w:p>
      <w:pPr>
        <w:pStyle w:val="03Tableregular"/>
        <w:rPr>
          <w:rFonts w:ascii="Trebuchet MS" w:hAnsi="Trebuchet MS"/>
          <w:sz w:val="20"/>
          <w:lang w:val="ca-ES"/>
        </w:rPr>
      </w:pPr>
      <w:r>
        <w:rPr>
          <w:sz w:val="20"/>
          <w:lang w:val="ca-ES"/>
        </w:rPr>
      </w:r>
    </w:p>
    <w:p>
      <w:pPr>
        <w:pStyle w:val="03Tableregular"/>
        <w:rPr>
          <w:rFonts w:ascii="Trebuchet MS" w:hAnsi="Trebuchet MS"/>
          <w:sz w:val="20"/>
          <w:lang w:val="ca-ES"/>
        </w:rPr>
      </w:pPr>
      <w:r>
        <w:rPr>
          <w:sz w:val="20"/>
          <w:lang w:val="ca-ES"/>
        </w:rPr>
      </w:r>
    </w:p>
    <w:p>
      <w:pPr>
        <w:pStyle w:val="03Tableregular"/>
        <w:rPr>
          <w:rFonts w:ascii="Trebuchet MS" w:hAnsi="Trebuchet MS"/>
          <w:sz w:val="20"/>
          <w:lang w:val="ca-ES"/>
        </w:rPr>
      </w:pPr>
      <w:r>
        <w:rPr>
          <w:sz w:val="20"/>
          <w:lang w:val="ca-ES"/>
        </w:rPr>
      </w:r>
    </w:p>
    <w:p>
      <w:pPr>
        <w:pStyle w:val="03Tableregular"/>
        <w:rPr>
          <w:rFonts w:ascii="Trebuchet MS" w:hAnsi="Trebuchet MS"/>
          <w:sz w:val="20"/>
          <w:lang w:val="ca-ES"/>
        </w:rPr>
      </w:pPr>
      <w:r>
        <w:rPr>
          <w:sz w:val="20"/>
          <w:lang w:val="ca-ES"/>
        </w:rPr>
      </w:r>
    </w:p>
    <w:p>
      <w:pPr>
        <w:pStyle w:val="03Tableregular"/>
        <w:rPr>
          <w:rFonts w:ascii="Trebuchet MS" w:hAnsi="Trebuchet MS"/>
          <w:sz w:val="20"/>
          <w:lang w:val="ca-ES"/>
        </w:rPr>
      </w:pPr>
      <w:r>
        <w:rPr>
          <w:sz w:val="20"/>
          <w:lang w:val="ca-ES"/>
        </w:rPr>
      </w:r>
    </w:p>
    <w:tbl>
      <w:tblPr>
        <w:tblStyle w:val="Tablaconcuadrcula"/>
        <w:tblW w:w="10192" w:type="dxa"/>
        <w:jc w:val="left"/>
        <w:tblInd w:w="0" w:type="dxa"/>
        <w:tblLayout w:type="fixed"/>
        <w:tblCellMar>
          <w:top w:w="0" w:type="dxa"/>
          <w:left w:w="109" w:type="dxa"/>
          <w:bottom w:w="0" w:type="dxa"/>
          <w:right w:w="108" w:type="dxa"/>
        </w:tblCellMar>
        <w:tblLook w:val="04a0"/>
      </w:tblPr>
      <w:tblGrid>
        <w:gridCol w:w="10192"/>
      </w:tblGrid>
      <w:tr>
        <w:trPr>
          <w:trHeight w:val="661" w:hRule="atLeast"/>
          <w:cantSplit w:val="true"/>
        </w:trPr>
        <w:tc>
          <w:tcPr>
            <w:tcW w:w="10192" w:type="dxa"/>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INSTRUCCIONS PER EMPLENAR AQUESTA MEMÒRIA JUSTIFICATIVA</w:t>
            </w:r>
          </w:p>
        </w:tc>
      </w:tr>
      <w:tr>
        <w:trPr>
          <w:trHeight w:val="787" w:hRule="atLeast"/>
          <w:cantSplit w:val="true"/>
        </w:trPr>
        <w:tc>
          <w:tcPr>
            <w:tcW w:w="10192"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Normal"/>
              <w:widowControl w:val="false"/>
              <w:suppressAutoHyphens w:val="true"/>
              <w:spacing w:before="40" w:after="80"/>
              <w:jc w:val="left"/>
              <w:rPr>
                <w:rFonts w:ascii="Trebuchet MS" w:hAnsi="Trebuchet MS"/>
                <w:color w:val="595959" w:themeColor="text1" w:themeTint="a6"/>
                <w:sz w:val="18"/>
                <w:szCs w:val="18"/>
                <w:lang w:val="ca-ES"/>
              </w:rPr>
            </w:pPr>
            <w:r>
              <w:rPr>
                <w:rFonts w:ascii="Trebuchet MS" w:hAnsi="Trebuchet MS"/>
                <w:color w:val="595959" w:themeColor="text1" w:themeTint="a6"/>
                <w:sz w:val="18"/>
                <w:szCs w:val="18"/>
                <w:lang w:val="ca-ES"/>
              </w:rPr>
            </w:r>
          </w:p>
          <w:p>
            <w:pPr>
              <w:pStyle w:val="Normal"/>
              <w:widowControl w:val="false"/>
              <w:suppressAutoHyphens w:val="true"/>
              <w:jc w:val="left"/>
              <w:rPr>
                <w:rFonts w:ascii="Trebuchet MS" w:hAnsi="Trebuchet MS"/>
                <w:color w:val="595959" w:themeColor="text1" w:themeTint="a6"/>
                <w:sz w:val="18"/>
                <w:szCs w:val="18"/>
                <w:lang w:val="ca-ES"/>
              </w:rPr>
            </w:pPr>
            <w:r>
              <w:rPr>
                <w:rFonts w:ascii="Trebuchet MS" w:hAnsi="Trebuchet MS"/>
                <w:color w:val="595959" w:themeColor="text1" w:themeTint="a6"/>
                <w:sz w:val="18"/>
                <w:szCs w:val="18"/>
                <w:lang w:val="ca-ES"/>
              </w:rPr>
            </w:r>
          </w:p>
          <w:p>
            <w:pPr>
              <w:pStyle w:val="Standard"/>
              <w:widowControl w:val="false"/>
              <w:spacing w:lineRule="auto" w:line="276" w:before="0" w:after="0"/>
              <w:jc w:val="left"/>
              <w:rPr>
                <w:rFonts w:ascii="Trebuchet MS" w:hAnsi="Trebuchet M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rPr>
            </w:pPr>
            <w:r>
              <w:rPr>
                <w:rFonts w:ascii="Trebuchet MS" w:hAnsi="Trebuchet MS"/>
                <w:color w:val="595959" w:themeColor="text1" w:themeTint="a6"/>
                <w:sz w:val="19"/>
                <w:szCs w:val="19"/>
                <w:lang w:val="ca-ES"/>
              </w:rPr>
              <w:t>En la memòria trobareu tant els requisits obligatoris com els recomanables que ha de complir el bé, servei o producte que constitueix l'objecte de la sol·licitud d'ús de la marca de la categoria referida.</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rPr>
            </w:pPr>
            <w:r>
              <w:rPr>
                <w:rFonts w:ascii="Trebuchet MS" w:hAnsi="Trebuchet MS"/>
                <w:b/>
                <w:color w:val="595959" w:themeColor="text1" w:themeTint="a6"/>
                <w:sz w:val="19"/>
                <w:szCs w:val="19"/>
                <w:lang w:val="ca-ES"/>
              </w:rPr>
              <w:t>Recordau que apart dels requisits obligatoris, s’ha de complir tota la normativa sectorial que li és aplicable al servei o activitat objecte de la Marca (Annex 3). L’Agència Menorca Reserva de Biosfera podrà realitzar les comprovacions oportunes a tal efecte.</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rPr>
            </w:pPr>
            <w:r>
              <w:rPr>
                <w:rFonts w:ascii="Trebuchet MS" w:hAnsi="Trebuchet MS"/>
                <w:color w:val="595959" w:themeColor="text1" w:themeTint="a6"/>
                <w:sz w:val="19"/>
                <w:szCs w:val="19"/>
                <w:lang w:val="ca-ES"/>
              </w:rPr>
              <w:t>Cada requisit ve acompanyat de la informació següent:</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numPr>
                <w:ilvl w:val="0"/>
                <w:numId w:val="1"/>
              </w:numPr>
              <w:spacing w:lineRule="auto" w:line="276" w:before="0" w:after="0"/>
              <w:jc w:val="left"/>
              <w:rPr>
                <w:rFonts w:ascii="Trebuchet MS" w:hAnsi="Trebuchet M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En aquest apartat s'inclou alguna explicació extra per poder acabar d'entendre el que es demana amb el requisit a què fa referència.</w:t>
            </w:r>
          </w:p>
          <w:p>
            <w:pPr>
              <w:pStyle w:val="Standard"/>
              <w:widowControl w:val="false"/>
              <w:spacing w:lineRule="auto" w:line="276" w:before="0" w:after="0"/>
              <w:ind w:left="720" w:hanging="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numPr>
                <w:ilvl w:val="0"/>
                <w:numId w:val="1"/>
              </w:numPr>
              <w:spacing w:lineRule="auto" w:line="276" w:before="0" w:after="0"/>
              <w:jc w:val="left"/>
              <w:rPr>
                <w:rFonts w:ascii="Trebuchet MS" w:hAnsi="Trebuchet M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pPr>
              <w:pStyle w:val="Standard"/>
              <w:widowControl w:val="false"/>
              <w:spacing w:lineRule="auto" w:line="276" w:before="0" w:after="0"/>
              <w:ind w:left="720" w:hanging="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numPr>
                <w:ilvl w:val="0"/>
                <w:numId w:val="1"/>
              </w:numPr>
              <w:spacing w:lineRule="auto" w:line="276" w:before="0" w:after="0"/>
              <w:jc w:val="left"/>
              <w:rPr>
                <w:rFonts w:ascii="Trebuchet MS" w:hAnsi="Trebuchet M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fa referència, i en aquest apartat heu d'indicar que els adjuntau com a annex juntament amb el número que li heu assignat.</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pPr>
              <w:pStyle w:val="Standard"/>
              <w:widowControl w:val="false"/>
              <w:spacing w:lineRule="auto" w:line="276" w:before="0" w:after="0"/>
              <w:jc w:val="left"/>
              <w:rPr>
                <w:rFonts w:ascii="Trebuchet MS" w:hAnsi="Trebuchet MS"/>
              </w:rPr>
            </w:pPr>
            <w:r>
              <w:rPr>
                <w:rFonts w:ascii="Trebuchet MS" w:hAnsi="Trebuchet MS"/>
                <w:color w:val="595959" w:themeColor="text1" w:themeTint="a6"/>
                <w:sz w:val="19"/>
                <w:szCs w:val="19"/>
                <w:lang w:val="ca-ES"/>
              </w:rPr>
              <w:t>En cas que sigui difícil la comprovació documental del compliment del requisit, aquest es podrà completar amb informació recollida durant la visita presencial que els tècnics del Consell Insular realitzaran abans de la resolució de l’obtenció de la Marca. Aquesta circumstància pot ser indicada en la memòria.</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rPr>
            </w:pPr>
            <w:r>
              <w:rPr>
                <w:rFonts w:ascii="Trebuchet MS" w:hAnsi="Trebuchet MS"/>
                <w:color w:val="595959" w:themeColor="text1" w:themeTint="a6"/>
                <w:sz w:val="19"/>
                <w:szCs w:val="19"/>
                <w:lang w:val="ca-ES"/>
              </w:rPr>
              <w:t>Alguns documents que us sol·licitam potser ja els heu presentat a algun òrgan oficial anteriorment, per la qual cosa us demanam que ens ho indiqueu. Després dels quadres de requisits, trobareu un paràgraf on heu de clicar si la documentació indicada ja l'heu presentada a algun departament oficial, a més d'indicar si us interessa que sol·licitem aquesta informació al departament corresponent. D'aquesta forma no haureu d'adjuntar la justificació d’aquest requisit.</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rPr>
            </w:pPr>
            <w:r>
              <w:rPr>
                <w:rFonts w:ascii="Trebuchet MS" w:hAnsi="Trebuchet MS"/>
                <w:color w:val="595959" w:themeColor="text1" w:themeTint="a6"/>
                <w:sz w:val="19"/>
                <w:szCs w:val="19"/>
                <w:lang w:val="ca-ES"/>
              </w:rPr>
              <w:t>Alguns dels requisits, sobretot en cas d’acreditar el compliment obligatori de normativa sectorial seran comprovats d’ofici per la pròpia Agència Menorca Reserva de Biosfera</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rPr>
            </w:pPr>
            <w:r>
              <w:rPr>
                <w:rFonts w:ascii="Trebuchet MS" w:hAnsi="Trebuchet MS"/>
                <w:color w:val="595959" w:themeColor="text1" w:themeTint="a6"/>
                <w:sz w:val="19"/>
                <w:szCs w:val="19"/>
                <w:lang w:val="ca-ES"/>
              </w:rPr>
              <w:t>Recordau que a l'hora de sol·licitar l'ús de la marca, només heu de complir un 30 % dels requisits recomanables, i comprometre-us a arribar a complir el 50 % durant els propers tres anys (fins a la renovació de l'ús de la marca). Per indicar quins requisits recomanables us comprometeu a complir al llarg dels propers tres anys, heu d'indicar-ho clicant sobre el quadre específic per a aquest menester.</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2">
              <w:r>
                <w:rPr>
                  <w:rFonts w:ascii="Trebuchet MS" w:hAnsi="Trebuchet MS"/>
                  <w:sz w:val="20"/>
                  <w:szCs w:val="24"/>
                </w:rPr>
                <w:t>marca.biosfera@cime.es</w:t>
              </w:r>
            </w:hyperlink>
            <w:r>
              <w:rPr>
                <w:rFonts w:ascii="Trebuchet MS" w:hAnsi="Trebuchet MS"/>
                <w:color w:val="595959" w:themeColor="text1" w:themeTint="a6"/>
                <w:sz w:val="19"/>
                <w:szCs w:val="19"/>
                <w:lang w:val="ca-ES"/>
              </w:rPr>
              <w:t>, o bé telefonant a l'Agència Menorca Reserva de Biosfera al 971 35 62 51.</w:t>
            </w:r>
          </w:p>
          <w:p>
            <w:pPr>
              <w:pStyle w:val="Normal"/>
              <w:widowControl w:val="false"/>
              <w:suppressAutoHyphens w:val="true"/>
              <w:spacing w:lineRule="auto" w:line="276"/>
              <w:jc w:val="left"/>
              <w:rPr>
                <w:rFonts w:ascii="Trebuchet MS" w:hAnsi="Trebuchet MS"/>
                <w:color w:val="595959" w:themeColor="text1" w:themeTint="a6"/>
                <w:sz w:val="19"/>
                <w:szCs w:val="19"/>
                <w:u w:val="single"/>
                <w:lang w:val="ca-ES"/>
              </w:rPr>
            </w:pPr>
            <w:r>
              <w:rPr>
                <w:rFonts w:ascii="Trebuchet MS" w:hAnsi="Trebuchet MS"/>
                <w:color w:val="595959" w:themeColor="text1" w:themeTint="a6"/>
                <w:sz w:val="19"/>
                <w:szCs w:val="19"/>
                <w:u w:val="single"/>
                <w:lang w:val="ca-ES"/>
              </w:rPr>
            </w:r>
          </w:p>
          <w:p>
            <w:pPr>
              <w:pStyle w:val="03Tableregular"/>
              <w:widowControl w:val="false"/>
              <w:suppressAutoHyphens w:val="true"/>
              <w:spacing w:before="320" w:after="320"/>
              <w:jc w:val="left"/>
              <w:rPr>
                <w:rFonts w:ascii="Trebuchet MS" w:hAnsi="Trebuchet MS"/>
                <w:color w:val="595959" w:themeColor="text1" w:themeTint="a6"/>
                <w:szCs w:val="18"/>
                <w:lang w:val="ca-ES"/>
              </w:rPr>
            </w:pPr>
            <w:r>
              <w:rPr>
                <w:color w:val="595959" w:themeColor="text1" w:themeTint="a6"/>
                <w:szCs w:val="18"/>
                <w:lang w:val="ca-ES"/>
              </w:rPr>
            </w:r>
          </w:p>
        </w:tc>
      </w:tr>
    </w:tbl>
    <w:p>
      <w:pPr>
        <w:pStyle w:val="03Tableregular"/>
        <w:rPr>
          <w:rFonts w:ascii="Trebuchet MS" w:hAnsi="Trebuchet MS"/>
        </w:rPr>
      </w:pPr>
      <w:r>
        <w:rPr>
          <w:sz w:val="20"/>
          <w:lang w:val="ca-ES"/>
        </w:rPr>
        <w:t xml:space="preserve">Per poder sol·licitar l'ús de la marca i el logotip </w:t>
      </w:r>
      <w:r>
        <w:rPr>
          <w:b/>
          <w:color w:val="00AFAA"/>
          <w:lang w:val="ca-ES"/>
        </w:rPr>
        <w:t>“Menorca Reserva de Biosfera”</w:t>
      </w:r>
      <w:r>
        <w:rPr>
          <w:sz w:val="20"/>
          <w:lang w:val="ca-ES"/>
        </w:rPr>
        <w:t>, l'empresa ha de complir els</w:t>
      </w:r>
      <w:r>
        <w:rPr>
          <w:b/>
          <w:bCs/>
          <w:sz w:val="20"/>
          <w:lang w:val="ca-ES"/>
        </w:rPr>
        <w:t xml:space="preserve"> requisits obligatoris</w:t>
      </w:r>
      <w:r>
        <w:rPr>
          <w:sz w:val="20"/>
          <w:lang w:val="ca-ES"/>
        </w:rPr>
        <w:t xml:space="preserve"> següents:</w:t>
      </w:r>
    </w:p>
    <w:p>
      <w:pPr>
        <w:pStyle w:val="Normal"/>
        <w:rPr>
          <w:rFonts w:ascii="Trebuchet MS" w:hAnsi="Trebuchet MS"/>
        </w:rPr>
      </w:pPr>
      <w:r>
        <w:rPr>
          <w:rFonts w:ascii="Trebuchet MS" w:hAnsi="Trebuchet MS"/>
          <w:b/>
          <w:color w:val="002B49"/>
          <w:sz w:val="40"/>
          <w:szCs w:val="40"/>
          <w:lang w:val="ca-ES"/>
        </w:rPr>
        <w:t>Compliment dels requisits obligatoris</w:t>
      </w:r>
    </w:p>
    <w:p>
      <w:pPr>
        <w:pStyle w:val="Standard"/>
        <w:spacing w:lineRule="auto" w:line="276"/>
        <w:rPr>
          <w:rFonts w:ascii="Trebuchet MS" w:hAnsi="Trebuchet MS"/>
          <w:color w:val="002B49"/>
          <w:sz w:val="18"/>
          <w:szCs w:val="18"/>
          <w:lang w:val="ca-ES"/>
        </w:rPr>
      </w:pPr>
      <w:r>
        <w:rPr>
          <w:rFonts w:ascii="Trebuchet MS" w:hAnsi="Trebuchet MS"/>
          <w:color w:val="002B49"/>
          <w:sz w:val="18"/>
          <w:szCs w:val="18"/>
          <w:lang w:val="ca-ES"/>
        </w:rPr>
      </w:r>
    </w:p>
    <w:p>
      <w:pPr>
        <w:pStyle w:val="Head1"/>
        <w:keepNext w:val="true"/>
        <w:keepLines/>
        <w:rPr>
          <w:rFonts w:ascii="Trebuchet MS" w:hAnsi="Trebuchet MS"/>
        </w:rPr>
      </w:pPr>
      <w:r>
        <w:rPr>
          <w:rFonts w:ascii="Trebuchet MS" w:hAnsi="Trebuchet MS"/>
          <w:b/>
          <w:color w:val="00AFAA"/>
          <w:sz w:val="22"/>
          <w:szCs w:val="22"/>
          <w:lang w:val="ca-ES"/>
        </w:rPr>
        <w:t>C / Activitats de l’entitat cultural</w:t>
      </w:r>
    </w:p>
    <w:p>
      <w:pPr>
        <w:pStyle w:val="Head1"/>
        <w:keepNext w:val="true"/>
        <w:keepLines/>
        <w:rPr>
          <w:rFonts w:ascii="Trebuchet MS" w:hAnsi="Trebuchet MS"/>
          <w:color w:val="00AFAA"/>
          <w:sz w:val="24"/>
          <w:szCs w:val="24"/>
          <w:lang w:val="ca-ES"/>
        </w:rPr>
      </w:pPr>
      <w:r>
        <w:rPr>
          <w:rFonts w:ascii="Trebuchet MS" w:hAnsi="Trebuchet MS"/>
          <w:color w:val="00AFAA"/>
          <w:sz w:val="24"/>
          <w:szCs w:val="24"/>
          <w:lang w:val="ca-ES"/>
        </w:rPr>
      </w:r>
    </w:p>
    <w:tbl>
      <w:tblPr>
        <w:tblStyle w:val="Tablaconcuadrcula"/>
        <w:tblW w:w="10120" w:type="dxa"/>
        <w:jc w:val="left"/>
        <w:tblInd w:w="52" w:type="dxa"/>
        <w:tblLayout w:type="fixed"/>
        <w:tblCellMar>
          <w:top w:w="0" w:type="dxa"/>
          <w:left w:w="109" w:type="dxa"/>
          <w:bottom w:w="0" w:type="dxa"/>
          <w:right w:w="108" w:type="dxa"/>
        </w:tblCellMar>
        <w:tblLook w:val="04a0"/>
      </w:tblPr>
      <w:tblGrid>
        <w:gridCol w:w="2999"/>
        <w:gridCol w:w="7120"/>
      </w:tblGrid>
      <w:tr>
        <w:trPr>
          <w:trHeight w:val="571" w:hRule="atLeast"/>
          <w:cantSplit w:val="true"/>
        </w:trPr>
        <w:tc>
          <w:tcPr>
            <w:tcW w:w="1011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C2 /  Ofereix activitats compatibles amb els objectius de la Reserva de la Biosfera, el Pla d'Acció i la normativa de protecció del territori aplicable.</w:t>
            </w:r>
          </w:p>
        </w:tc>
      </w:tr>
      <w:tr>
        <w:trPr>
          <w:trHeight w:val="503" w:hRule="atLeast"/>
          <w:cantSplit w:val="true"/>
        </w:trPr>
        <w:tc>
          <w:tcPr>
            <w:tcW w:w="2999"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lang w:val="ca-ES" w:eastAsia="en-US" w:bidi="ar-SA"/>
              </w:rPr>
              <w:t>Compliment del criteri</w:t>
            </w:r>
          </w:p>
        </w:tc>
        <w:tc>
          <w:tcPr>
            <w:tcW w:w="7120"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pPr>
            <w:r>
              <w:rPr>
                <w:rFonts w:eastAsia="" w:cs=""/>
                <w:kern w:val="0"/>
                <w:lang w:val="ca-ES" w:eastAsia="en-US" w:bidi="ar-SA"/>
              </w:rPr>
              <w:t xml:space="preserve">L’empresa gestora del Espai ha de justificar que les accions que realitza són compatibles amb el pla d’acció de la Reserva de Biosfera </w:t>
            </w:r>
            <w:hyperlink r:id="rId3">
              <w:r>
                <w:rPr>
                  <w:rStyle w:val="EnlacedeInternet"/>
                  <w:rFonts w:eastAsia="" w:cs=""/>
                  <w:kern w:val="0"/>
                  <w:lang w:val="ca-ES" w:eastAsia="en-US" w:bidi="ar-SA"/>
                </w:rPr>
                <w:t>http://www.menorcabiosfera.org/Contingut.aspx?IdPub=3124</w:t>
              </w:r>
            </w:hyperlink>
            <w:r>
              <w:rPr>
                <w:rFonts w:eastAsia="" w:cs=""/>
                <w:kern w:val="0"/>
                <w:lang w:val="ca-ES" w:eastAsia="en-US" w:bidi="ar-SA"/>
              </w:rPr>
              <w:t xml:space="preserve">  i que compleix la normativa aplicable a la protecció territorial.</w:t>
            </w:r>
          </w:p>
        </w:tc>
      </w:tr>
      <w:tr>
        <w:trPr>
          <w:trHeight w:val="503" w:hRule="atLeast"/>
          <w:cantSplit w:val="true"/>
        </w:trPr>
        <w:tc>
          <w:tcPr>
            <w:tcW w:w="2999"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Justificació</w:t>
            </w:r>
          </w:p>
        </w:tc>
        <w:tc>
          <w:tcPr>
            <w:tcW w:w="7120"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i w:val="false"/>
                <w:i w:val="false"/>
                <w:iCs w:val="false"/>
              </w:rPr>
            </w:pPr>
            <w:r>
              <w:rPr>
                <w:rFonts w:eastAsia="" w:cs=""/>
                <w:i w:val="false"/>
                <w:iCs w:val="false"/>
                <w:color w:val="153646"/>
                <w:kern w:val="0"/>
                <w:sz w:val="18"/>
                <w:szCs w:val="20"/>
                <w:lang w:val="ca-ES" w:eastAsia="en-US" w:bidi="ar-SA"/>
              </w:rPr>
              <w:t>Indicau quines activitats</w:t>
            </w:r>
          </w:p>
        </w:tc>
      </w:tr>
      <w:tr>
        <w:trPr>
          <w:trHeight w:val="503" w:hRule="atLeast"/>
          <w:cantSplit w:val="true"/>
        </w:trPr>
        <w:tc>
          <w:tcPr>
            <w:tcW w:w="2999" w:type="dxa"/>
            <w:vMerge w:val="continue"/>
            <w:tcBorders>
              <w:top w:val="single" w:sz="2" w:space="0" w:color="D9D9D9"/>
              <w:left w:val="single" w:sz="2" w:space="0" w:color="D9D9D9"/>
              <w:bottom w:val="single" w:sz="2" w:space="0" w:color="D9D9D9"/>
              <w:right w:val="single" w:sz="4" w:space="0" w:color="D9D9D9"/>
            </w:tcBorders>
            <w:shd w:color="auto" w:fill="FFFFFF" w:themeFill="background1" w:val="clear"/>
            <w:vAlign w:val="center"/>
          </w:tcPr>
          <w:p>
            <w:pPr>
              <w:pStyle w:val="Tablebold"/>
              <w:widowControl w:val="false"/>
              <w:suppressAutoHyphens w:val="true"/>
              <w:spacing w:before="80" w:after="80"/>
              <w:jc w:val="left"/>
              <w:rPr>
                <w:rFonts w:ascii="Trebuchet MS" w:hAnsi="Trebuchet MS"/>
                <w:bCs/>
                <w:color w:val="002B49"/>
                <w:szCs w:val="18"/>
                <w:highlight w:val="white"/>
                <w:lang w:val="es-ES"/>
              </w:rPr>
            </w:pPr>
            <w:r>
              <w:rPr>
                <w:rFonts w:ascii="Trebuchet MS" w:hAnsi="Trebuchet MS"/>
                <w:bCs/>
                <w:color w:val="002B49"/>
                <w:szCs w:val="18"/>
                <w:highlight w:val="white"/>
                <w:lang w:val="es-ES"/>
              </w:rPr>
            </w:r>
          </w:p>
        </w:tc>
        <w:tc>
          <w:tcPr>
            <w:tcW w:w="7120"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3Tableregular"/>
              <w:widowControl w:val="false"/>
              <w:suppressAutoHyphens w:val="true"/>
              <w:spacing w:before="320" w:after="320"/>
              <w:jc w:val="left"/>
              <w:rPr>
                <w:rFonts w:ascii="Trebuchet MS" w:hAnsi="Trebuchet MS"/>
              </w:rPr>
            </w:pPr>
            <w:r>
              <w:rPr/>
            </w:r>
          </w:p>
        </w:tc>
      </w:tr>
    </w:tbl>
    <w:p>
      <w:pPr>
        <w:pStyle w:val="Standard"/>
        <w:rPr>
          <w:rFonts w:ascii="Trebuchet MS" w:hAnsi="Trebuchet MS"/>
          <w:b/>
          <w:b/>
          <w:bCs/>
          <w:color w:val="808080" w:themeColor="background1" w:themeShade="80"/>
          <w:sz w:val="18"/>
          <w:szCs w:val="18"/>
          <w:highlight w:val="white"/>
          <w:lang w:val="ca-ES"/>
        </w:rPr>
      </w:pPr>
      <w:r>
        <w:rPr>
          <w:rFonts w:ascii="Trebuchet MS" w:hAnsi="Trebuchet MS"/>
          <w:b/>
          <w:bCs/>
          <w:color w:val="808080" w:themeColor="background1" w:themeShade="80"/>
          <w:sz w:val="18"/>
          <w:szCs w:val="18"/>
          <w:highlight w:val="white"/>
          <w:lang w:val="ca-ES"/>
        </w:rPr>
      </w:r>
    </w:p>
    <w:p>
      <w:pPr>
        <w:pStyle w:val="Head1"/>
        <w:keepNext w:val="true"/>
        <w:keepLines/>
        <w:rPr>
          <w:rFonts w:ascii="Trebuchet MS" w:hAnsi="Trebuchet MS"/>
          <w:color w:val="00AFAA"/>
          <w:sz w:val="24"/>
          <w:szCs w:val="24"/>
          <w:lang w:val="ca-ES"/>
        </w:rPr>
      </w:pPr>
      <w:r>
        <w:rPr>
          <w:rFonts w:ascii="Trebuchet MS" w:hAnsi="Trebuchet MS"/>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C3 / En el cas de realitzar activitats en llocs sensibles (parc natural, espais de la xarxa Natura 2000,o altres espais protegits) es duen a terme d'acord amb la normativa específica aplicable, s'apliquen les mesures correctores indicades per l'autoritat i es disposa d'autorització expressa</w:t>
            </w:r>
          </w:p>
        </w:tc>
      </w:tr>
      <w:tr>
        <w:trPr>
          <w:trHeight w:val="50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L’entitat aplica mesures d’acord amb la normativa especifica si es realitzen activitat en llocs sensibles (parc natural, espais de la xarxa Natura 2000...)</w:t>
            </w:r>
          </w:p>
        </w:tc>
      </w:tr>
      <w:tr>
        <w:trPr>
          <w:trHeight w:val="251"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i w:val="false"/>
                <w:i w:val="false"/>
                <w:iCs w:val="false"/>
                <w:color w:val="153646"/>
                <w:kern w:val="0"/>
                <w:sz w:val="18"/>
                <w:szCs w:val="20"/>
                <w:lang w:val="ca-ES" w:eastAsia="en-US" w:bidi="ar-SA"/>
              </w:rPr>
            </w:pPr>
            <w:r>
              <w:rPr>
                <w:rFonts w:eastAsia="" w:cs=""/>
                <w:i w:val="false"/>
                <w:iCs w:val="false"/>
                <w:color w:val="153646"/>
                <w:kern w:val="0"/>
                <w:sz w:val="18"/>
                <w:szCs w:val="20"/>
                <w:lang w:val="ca-ES" w:eastAsia="en-US" w:bidi="ar-SA"/>
              </w:rPr>
              <w:t>Explicació de les activitats que es realitzen en els espais protegits i permisos i autoritzacions que es disposen</w:t>
            </w:r>
          </w:p>
        </w:tc>
      </w:tr>
      <w:tr>
        <w:trPr>
          <w:trHeight w:val="251" w:hRule="atLeast"/>
          <w:cantSplit w:val="true"/>
        </w:trPr>
        <w:tc>
          <w:tcPr>
            <w:tcW w:w="2998" w:type="dxa"/>
            <w:vMerge w:val="continue"/>
            <w:tcBorders>
              <w:top w:val="nil"/>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lang w:val="ca-ES"/>
              </w:rPr>
            </w:pPr>
            <w:r>
              <w:rPr>
                <w:lang w:val="ca-ES"/>
              </w:rPr>
            </w:r>
          </w:p>
        </w:tc>
        <w:tc>
          <w:tcPr>
            <w:tcW w:w="7081" w:type="dxa"/>
            <w:tcBorders>
              <w:top w:val="nil"/>
              <w:left w:val="single" w:sz="4" w:space="0" w:color="D9D9D9"/>
              <w:bottom w:val="single" w:sz="2" w:space="0" w:color="D9D9D9"/>
              <w:right w:val="single" w:sz="2" w:space="0" w:color="D9D9D9"/>
            </w:tcBorders>
            <w:vAlign w:val="center"/>
          </w:tcPr>
          <w:p>
            <w:pPr>
              <w:pStyle w:val="03Tableregular"/>
              <w:widowControl w:val="false"/>
              <w:suppressAutoHyphens w:val="true"/>
              <w:spacing w:before="320" w:after="320"/>
              <w:jc w:val="left"/>
              <w:rPr>
                <w:rFonts w:ascii="Trebuchet MS" w:hAnsi="Trebuchet MS"/>
                <w:lang w:val="ca-ES"/>
              </w:rPr>
            </w:pPr>
            <w:r>
              <w:rPr>
                <w:lang w:val="ca-ES"/>
              </w:rPr>
            </w:r>
          </w:p>
        </w:tc>
      </w:tr>
      <w:tr>
        <w:trPr>
          <w:trHeight w:val="503" w:hRule="atLeast"/>
          <w:cantSplit w:val="true"/>
        </w:trPr>
        <w:tc>
          <w:tcPr>
            <w:tcW w:w="2998"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7406D" w:themeColor="text2"/>
                <w:kern w:val="0"/>
                <w:szCs w:val="18"/>
                <w:lang w:val="ca-ES" w:eastAsia="en-US" w:bidi="ar-SA"/>
              </w:rPr>
              <w:t>Informació addicional</w:t>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Indicau aquí si s’adjunta com a annex.</w:t>
            </w:r>
          </w:p>
        </w:tc>
      </w:tr>
    </w:tbl>
    <w:p>
      <w:pPr>
        <w:pStyle w:val="Head1"/>
        <w:rPr>
          <w:rFonts w:ascii="Trebuchet MS" w:hAnsi="Trebuchet MS"/>
          <w:szCs w:val="40"/>
          <w:lang w:val="ca-ES"/>
        </w:rPr>
      </w:pPr>
      <w:r>
        <w:rPr>
          <w:rFonts w:ascii="Trebuchet MS" w:hAnsi="Trebuchet MS"/>
          <w:szCs w:val="40"/>
          <w:lang w:val="ca-ES"/>
        </w:rPr>
      </w:r>
    </w:p>
    <w:p>
      <w:pPr>
        <w:pStyle w:val="Head1"/>
        <w:rPr>
          <w:rFonts w:ascii="Trebuchet MS" w:hAnsi="Trebuchet MS"/>
          <w:szCs w:val="40"/>
          <w:lang w:val="ca-ES"/>
        </w:rPr>
      </w:pPr>
      <w:r>
        <w:rPr>
          <w:rFonts w:ascii="Trebuchet MS" w:hAnsi="Trebuchet MS"/>
          <w:szCs w:val="40"/>
          <w:lang w:val="ca-ES"/>
        </w:rPr>
      </w:r>
    </w:p>
    <w:p>
      <w:pPr>
        <w:pStyle w:val="Head1"/>
        <w:keepNext w:val="true"/>
        <w:keepLines/>
        <w:rPr>
          <w:rFonts w:ascii="Trebuchet MS" w:hAnsi="Trebuchet MS"/>
          <w:color w:val="00AFAA"/>
          <w:sz w:val="24"/>
          <w:szCs w:val="24"/>
          <w:lang w:val="ca-ES"/>
        </w:rPr>
      </w:pPr>
      <w:r>
        <w:rPr>
          <w:rFonts w:ascii="Trebuchet MS" w:hAnsi="Trebuchet MS"/>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C4 / Part de les activitats que s'ofereixen o esdeveniments que s'organitzen es basen en el coneixement de la Reserva de la Biosfera i disposa d'informació ordenada rigorosa i adequada.</w:t>
            </w:r>
          </w:p>
        </w:tc>
      </w:tr>
      <w:tr>
        <w:trPr>
          <w:trHeight w:val="50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Es realitzen activitats o esdeveniments amb una vessant de comunicació  directe o indirecte de la Reserva de Biosfera</w:t>
            </w:r>
          </w:p>
        </w:tc>
      </w:tr>
      <w:tr>
        <w:trPr>
          <w:trHeight w:val="503"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Indicar les accions de comunicació derivades del espai i com s’ordena la informació disponible</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808080" w:themeColor="background1" w:themeShade="80"/>
                <w:lang w:val="es-ES"/>
              </w:rPr>
            </w:pPr>
            <w:r>
              <w:rPr>
                <w:rFonts w:ascii="Trebuchet MS" w:hAnsi="Trebuchet MS"/>
                <w:color w:val="808080" w:themeColor="background1" w:themeShade="80"/>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808080" w:themeColor="background1" w:themeShade="80"/>
                <w:lang w:val="es-ES"/>
              </w:rPr>
            </w:pPr>
            <w:r>
              <w:rPr>
                <w:rFonts w:ascii="Trebuchet MS" w:hAnsi="Trebuchet MS"/>
                <w:color w:val="808080" w:themeColor="background1" w:themeShade="80"/>
                <w:lang w:val="es-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i w:val="false"/>
                <w:i w:val="false"/>
                <w:color w:val="auto"/>
                <w:sz w:val="18"/>
                <w:szCs w:val="18"/>
                <w:lang w:val="es-ES"/>
              </w:rPr>
            </w:pPr>
            <w:r>
              <w:rPr>
                <w:i w:val="false"/>
                <w:color w:val="auto"/>
                <w:sz w:val="18"/>
                <w:szCs w:val="18"/>
                <w:lang w:val="es-ES"/>
              </w:rPr>
            </w:r>
          </w:p>
        </w:tc>
      </w:tr>
      <w:tr>
        <w:trPr>
          <w:trHeight w:val="503" w:hRule="atLeast"/>
          <w:cantSplit w:val="true"/>
        </w:trPr>
        <w:tc>
          <w:tcPr>
            <w:tcW w:w="2998"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7406D" w:themeColor="text2"/>
                <w:kern w:val="0"/>
                <w:szCs w:val="18"/>
                <w:lang w:val="ca-ES" w:eastAsia="en-US" w:bidi="ar-SA"/>
              </w:rPr>
              <w:t>Informació addicional</w:t>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Indicau aquí si s’adjunta com a annex.</w:t>
            </w:r>
          </w:p>
        </w:tc>
      </w:tr>
    </w:tbl>
    <w:p>
      <w:pPr>
        <w:pStyle w:val="Head1"/>
        <w:rPr>
          <w:color w:val="00AFAA"/>
        </w:rPr>
      </w:pPr>
      <w:r>
        <w:rPr>
          <w:color w:val="00AFAA"/>
        </w:rPr>
      </w:r>
    </w:p>
    <w:p>
      <w:pPr>
        <w:pStyle w:val="Head1"/>
        <w:rPr>
          <w:rFonts w:ascii="Trebuchet MS" w:hAnsi="Trebuchet MS"/>
          <w:b/>
          <w:b/>
          <w:bCs/>
          <w:szCs w:val="22"/>
          <w:lang w:val="ca-ES"/>
        </w:rPr>
      </w:pPr>
      <w:r>
        <w:rPr>
          <w:rFonts w:ascii="Trebuchet MS" w:hAnsi="Trebuchet MS"/>
          <w:b/>
          <w:bCs/>
          <w:color w:val="00AFAA"/>
          <w:sz w:val="22"/>
          <w:szCs w:val="22"/>
          <w:lang w:val="ca-ES"/>
        </w:rPr>
        <w:t xml:space="preserve">D/ Millores en comportament ambiental / Gestió ambiental </w:t>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D5 / Realitza un seguiment sobre el consum d'energia i adopta mesures concretes pel seu estalvi (instal.lacions, aïllament, gestió, protocols funcionament....)</w:t>
            </w:r>
          </w:p>
        </w:tc>
      </w:tr>
      <w:tr>
        <w:trPr>
          <w:trHeight w:val="118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S'ha d'indicar com es realitza el seguiment del consum d'energia de l'empresa.</w:t>
            </w:r>
          </w:p>
        </w:tc>
      </w:tr>
      <w:tr>
        <w:trPr>
          <w:trHeight w:val="115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Adjuntau model de document amb que es realitzarà el seguiment del consum d'energia de l'empresa.</w:t>
            </w:r>
          </w:p>
        </w:tc>
      </w:tr>
      <w:tr>
        <w:trPr>
          <w:trHeight w:val="1034"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7406D" w:themeColor="text2"/>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Indicau aquí si s’adjunta com a annex.</w:t>
            </w:r>
          </w:p>
        </w:tc>
      </w:tr>
    </w:tbl>
    <w:p>
      <w:pPr>
        <w:pStyle w:val="Tableinfo"/>
        <w:spacing w:lineRule="auto" w:line="276"/>
        <w:rPr>
          <w:rFonts w:ascii="Trebuchet MS" w:hAnsi="Trebuchet MS"/>
          <w:szCs w:val="40"/>
          <w:lang w:val="ca-ES"/>
        </w:rPr>
      </w:pPr>
      <w:r>
        <w:rPr>
          <w:rFonts w:ascii="Trebuchet MS" w:hAnsi="Trebuchet MS"/>
          <w:szCs w:val="40"/>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D6 / Adopta mesures per a la reducció de la contaminació lumínica: reducció de la il·luminació exterior, llums solars, temporitzadors, sensors de moviment a l'exterior, etc. (només en cas de tenir il·luminació exterior)</w:t>
            </w:r>
          </w:p>
        </w:tc>
      </w:tr>
      <w:tr>
        <w:trPr>
          <w:trHeight w:val="50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Normal"/>
              <w:widowControl w:val="false"/>
              <w:suppressAutoHyphens w:val="true"/>
              <w:spacing w:before="40" w:after="80"/>
              <w:jc w:val="left"/>
              <w:rPr>
                <w:rFonts w:ascii="Trebuchet MS" w:hAnsi="Trebuchet MS"/>
              </w:rPr>
            </w:pPr>
            <w:r>
              <w:rPr>
                <w:rFonts w:eastAsia="" w:cs="" w:ascii="Trebuchet MS" w:hAnsi="Trebuchet MS"/>
                <w:color w:val="153646"/>
                <w:kern w:val="0"/>
                <w:sz w:val="18"/>
                <w:lang w:val="ca-ES" w:eastAsia="en-US" w:bidi="ar-SA"/>
              </w:rPr>
              <w:t>L'empresa ha de disposar de mesures de reducció de contaminació lumínica</w:t>
            </w:r>
          </w:p>
        </w:tc>
      </w:tr>
      <w:tr>
        <w:trPr>
          <w:trHeight w:val="503"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Adjuntau la llista de mesures preses per l'empresa en relació al requisit anterior .</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808080" w:themeColor="background1" w:themeShade="80"/>
                <w:lang w:val="es-ES"/>
              </w:rPr>
            </w:pPr>
            <w:r>
              <w:rPr>
                <w:rFonts w:ascii="Trebuchet MS" w:hAnsi="Trebuchet MS"/>
                <w:color w:val="808080" w:themeColor="background1" w:themeShade="80"/>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rFonts w:ascii="Trebuchet MS" w:hAnsi="Trebuchet MS"/>
              </w:rPr>
            </w:pPr>
            <w:r>
              <w:rPr>
                <w:rFonts w:eastAsia="" w:cs="" w:ascii="Trebuchet MS" w:hAnsi="Trebuchet MS"/>
                <w:i/>
                <w:color w:val="808080" w:themeColor="background1" w:themeShade="80"/>
                <w:kern w:val="0"/>
                <w:lang w:val="ca-ES" w:eastAsia="en-US" w:bidi="ar-SA"/>
              </w:rPr>
              <w:t>Mesura 1:</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808080" w:themeColor="background1" w:themeShade="80"/>
                <w:lang w:val="en-US"/>
              </w:rPr>
            </w:pPr>
            <w:r>
              <w:rPr>
                <w:rFonts w:ascii="Trebuchet MS" w:hAnsi="Trebuchet MS"/>
                <w:color w:val="808080" w:themeColor="background1" w:themeShade="80"/>
                <w:lang w:val="en-U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rFonts w:ascii="Trebuchet MS" w:hAnsi="Trebuchet MS"/>
              </w:rPr>
            </w:pPr>
            <w:r>
              <w:rPr>
                <w:rFonts w:eastAsia="" w:cs="" w:ascii="Trebuchet MS" w:hAnsi="Trebuchet MS"/>
                <w:i/>
                <w:color w:val="808080" w:themeColor="background1" w:themeShade="80"/>
                <w:kern w:val="0"/>
                <w:lang w:val="ca-ES" w:eastAsia="en-US" w:bidi="ar-SA"/>
              </w:rPr>
              <w:t>Mesura 2:</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808080" w:themeColor="background1" w:themeShade="80"/>
                <w:lang w:val="en-US"/>
              </w:rPr>
            </w:pPr>
            <w:r>
              <w:rPr>
                <w:rFonts w:ascii="Trebuchet MS" w:hAnsi="Trebuchet MS"/>
                <w:color w:val="808080" w:themeColor="background1" w:themeShade="80"/>
                <w:lang w:val="en-U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rFonts w:ascii="Trebuchet MS" w:hAnsi="Trebuchet MS"/>
              </w:rPr>
            </w:pPr>
            <w:r>
              <w:rPr>
                <w:rFonts w:eastAsia="" w:cs="" w:ascii="Trebuchet MS" w:hAnsi="Trebuchet MS"/>
                <w:i/>
                <w:color w:val="808080" w:themeColor="background1" w:themeShade="80"/>
                <w:kern w:val="0"/>
                <w:lang w:val="ca-ES" w:eastAsia="en-US" w:bidi="ar-SA"/>
              </w:rPr>
              <w:t>…</w:t>
            </w:r>
          </w:p>
        </w:tc>
      </w:tr>
    </w:tbl>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D7 /Utilitza sistema de depuració adequat o està connectat a la xarxa de sanejament municipal</w:t>
            </w:r>
          </w:p>
        </w:tc>
      </w:tr>
      <w:tr>
        <w:trPr>
          <w:trHeight w:val="50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L'empresa ha d’estar connectat a la xarxa de sanejament municipal o disposar d’un sistema de sanejament adequat.</w:t>
            </w:r>
          </w:p>
        </w:tc>
      </w:tr>
      <w:tr>
        <w:trPr>
          <w:trHeight w:val="503"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color w:val="153646"/>
                <w:kern w:val="0"/>
                <w:sz w:val="18"/>
                <w:szCs w:val="20"/>
                <w:lang w:val="ca-ES" w:eastAsia="en-US" w:bidi="ar-SA"/>
              </w:rPr>
            </w:pPr>
            <w:r>
              <w:rPr>
                <w:rFonts w:eastAsia="" w:cs=""/>
                <w:i w:val="false"/>
                <w:iCs w:val="false"/>
                <w:color w:val="153646"/>
                <w:kern w:val="0"/>
                <w:sz w:val="18"/>
                <w:szCs w:val="20"/>
                <w:lang w:val="ca-ES" w:eastAsia="en-US" w:bidi="ar-SA"/>
              </w:rPr>
              <w:t>Explicau sistema de depuració que utilitzau i il·lustrau-lo amb fotografia justificativa. En cas d'estar connectat al sanejament municipal, indicau a quin.</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808080" w:themeColor="background1" w:themeShade="80"/>
                <w:lang w:val="es-ES"/>
              </w:rPr>
            </w:pPr>
            <w:r>
              <w:rPr>
                <w:rFonts w:ascii="Trebuchet MS" w:hAnsi="Trebuchet MS"/>
                <w:color w:val="808080" w:themeColor="background1" w:themeShade="80"/>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rFonts w:ascii="Trebuchet MS" w:hAnsi="Trebuchet MS"/>
                <w:i/>
                <w:i/>
                <w:color w:val="808080" w:themeColor="background1" w:themeShade="80"/>
              </w:rPr>
            </w:pPr>
            <w:r>
              <w:rPr>
                <w:rFonts w:ascii="Trebuchet MS" w:hAnsi="Trebuchet MS"/>
                <w:i/>
                <w:color w:val="808080" w:themeColor="background1" w:themeShade="80"/>
              </w:rPr>
            </w:r>
          </w:p>
        </w:tc>
      </w:tr>
    </w:tbl>
    <w:p>
      <w:pPr>
        <w:pStyle w:val="Normal"/>
        <w:rPr>
          <w:rFonts w:ascii="Trebuchet MS" w:hAnsi="Trebuchet MS"/>
          <w:color w:val="00AFAA"/>
          <w:sz w:val="24"/>
          <w:szCs w:val="24"/>
          <w:lang w:val="ca-ES"/>
        </w:rPr>
      </w:pPr>
      <w:r>
        <w:rPr>
          <w:rFonts w:ascii="Trebuchet MS" w:hAnsi="Trebuchet MS"/>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D8/ Té una política de compres verdes i promou les bones pràctiques ambientals als proveedors.</w:t>
            </w:r>
          </w:p>
        </w:tc>
      </w:tr>
      <w:tr>
        <w:trPr>
          <w:trHeight w:val="118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L'empresa ha de tenir una política de compres verdes quant a proveedors i serveis contractats</w:t>
            </w:r>
          </w:p>
        </w:tc>
      </w:tr>
      <w:tr>
        <w:trPr>
          <w:trHeight w:val="1152" w:hRule="atLeast"/>
          <w:cantSplit w:val="true"/>
        </w:trPr>
        <w:tc>
          <w:tcPr>
            <w:tcW w:w="2998" w:type="dxa"/>
            <w:vMerge w:val="restart"/>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Explicau els criteris de compra i la seva aplicabilitat.</w:t>
            </w:r>
          </w:p>
        </w:tc>
      </w:tr>
      <w:tr>
        <w:trPr>
          <w:trHeight w:val="1152" w:hRule="atLeast"/>
          <w:cantSplit w:val="true"/>
        </w:trPr>
        <w:tc>
          <w:tcPr>
            <w:tcW w:w="2998" w:type="dxa"/>
            <w:vMerge w:val="continue"/>
            <w:tcBorders>
              <w:top w:val="single" w:sz="2"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bCs/>
                <w:color w:val="002B49"/>
                <w:szCs w:val="18"/>
                <w:lang w:val="es-ES"/>
              </w:rPr>
            </w:pPr>
            <w:r>
              <w:rPr>
                <w:rFonts w:ascii="Trebuchet MS" w:hAnsi="Trebuchet MS"/>
                <w:bCs/>
                <w:color w:val="002B49"/>
                <w:szCs w:val="18"/>
                <w:lang w:val="es-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Text explicatiu…</w:t>
            </w:r>
          </w:p>
        </w:tc>
      </w:tr>
    </w:tbl>
    <w:p>
      <w:pPr>
        <w:pStyle w:val="Head1"/>
        <w:keepNext w:val="true"/>
        <w:keepLines/>
        <w:rPr>
          <w:rFonts w:ascii="Trebuchet MS" w:hAnsi="Trebuchet MS"/>
          <w:color w:val="00AFAA"/>
          <w:sz w:val="24"/>
          <w:szCs w:val="24"/>
          <w:lang w:val="ca-ES"/>
        </w:rPr>
      </w:pPr>
      <w:r>
        <w:rPr>
          <w:rFonts w:ascii="Trebuchet MS" w:hAnsi="Trebuchet MS"/>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D9 / No fa servir plàstics d'un sol ús i disposa d'una política de reducció de plàstics, envasos i embalatges.</w:t>
            </w:r>
          </w:p>
        </w:tc>
      </w:tr>
      <w:tr>
        <w:trPr>
          <w:trHeight w:val="118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L'empresa ha d’eliminar l’ús de plàstics d’un sol ús i demostrar el compliment de la normativa en matèria d’envasos.</w:t>
            </w:r>
          </w:p>
        </w:tc>
      </w:tr>
      <w:tr>
        <w:trPr>
          <w:trHeight w:val="1152" w:hRule="atLeast"/>
          <w:cantSplit w:val="true"/>
        </w:trPr>
        <w:tc>
          <w:tcPr>
            <w:tcW w:w="2998" w:type="dxa"/>
            <w:vMerge w:val="restart"/>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4Openfields"/>
              <w:widowControl w:val="false"/>
              <w:suppressAutoHyphens w:val="true"/>
              <w:spacing w:before="80" w:after="80"/>
              <w:jc w:val="left"/>
              <w:rPr>
                <w:rFonts w:ascii="Trebuchet MS" w:hAnsi="Trebuchet MS"/>
              </w:rPr>
            </w:pPr>
            <w:r>
              <w:rPr>
                <w:rFonts w:eastAsia="" w:cs=""/>
                <w:i w:val="false"/>
                <w:iCs w:val="false"/>
                <w:color w:val="153646"/>
                <w:kern w:val="0"/>
                <w:sz w:val="18"/>
                <w:szCs w:val="20"/>
                <w:lang w:eastAsia="en-US" w:bidi="ar-SA"/>
              </w:rPr>
              <w:t>Explicació de les alteratives als plàstic d’un sol ús</w:t>
            </w:r>
          </w:p>
        </w:tc>
      </w:tr>
      <w:tr>
        <w:trPr>
          <w:trHeight w:val="1152" w:hRule="atLeast"/>
          <w:cantSplit w:val="true"/>
        </w:trPr>
        <w:tc>
          <w:tcPr>
            <w:tcW w:w="2998" w:type="dxa"/>
            <w:vMerge w:val="continue"/>
            <w:tcBorders>
              <w:top w:val="single" w:sz="2"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bCs/>
                <w:color w:val="002B49"/>
                <w:szCs w:val="18"/>
                <w:lang w:val="es-ES"/>
              </w:rPr>
            </w:pPr>
            <w:r>
              <w:rPr>
                <w:rFonts w:ascii="Trebuchet MS" w:hAnsi="Trebuchet MS"/>
                <w:bCs/>
                <w:color w:val="002B49"/>
                <w:szCs w:val="18"/>
                <w:lang w:val="es-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Text explicatiu…</w:t>
            </w:r>
          </w:p>
        </w:tc>
      </w:tr>
    </w:tbl>
    <w:p>
      <w:pPr>
        <w:pStyle w:val="Head1"/>
        <w:keepNext w:val="true"/>
        <w:keepLines/>
        <w:rPr>
          <w:rFonts w:ascii="Trebuchet MS" w:hAnsi="Trebuchet MS"/>
          <w:color w:val="00AFAA"/>
          <w:sz w:val="24"/>
          <w:szCs w:val="24"/>
          <w:lang w:val="ca-ES"/>
        </w:rPr>
      </w:pPr>
      <w:r>
        <w:rPr>
          <w:rFonts w:ascii="Trebuchet MS" w:hAnsi="Trebuchet MS"/>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D10 / Té una política de reducció de paper utilitzant suports electrònics sempre que sigui possible i, en cas contrari, prioritzar el paper reciclat i amb certificació de paper ecològic.</w:t>
            </w:r>
          </w:p>
        </w:tc>
      </w:tr>
      <w:tr>
        <w:trPr>
          <w:trHeight w:val="118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L’empresa ha de reduir l’ús i necessari i abusiu de paper i en cas de fer-ne servir, prioritzar el reciclat.</w:t>
            </w:r>
          </w:p>
        </w:tc>
      </w:tr>
      <w:tr>
        <w:trPr>
          <w:trHeight w:val="115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lang w:val="ca-ES"/>
              </w:rPr>
            </w:pPr>
            <w:r>
              <w:rPr>
                <w:lang w:val="ca-ES"/>
              </w:rPr>
            </w:r>
          </w:p>
        </w:tc>
      </w:tr>
    </w:tbl>
    <w:p>
      <w:pPr>
        <w:pStyle w:val="Head1"/>
        <w:keepNext w:val="true"/>
        <w:keepLines/>
        <w:rPr>
          <w:rFonts w:ascii="Trebuchet MS" w:hAnsi="Trebuchet MS"/>
          <w:color w:val="00AFAA"/>
          <w:sz w:val="24"/>
          <w:szCs w:val="24"/>
          <w:lang w:val="es-ES"/>
        </w:rPr>
      </w:pPr>
      <w:r>
        <w:rPr>
          <w:rFonts w:ascii="Trebuchet MS" w:hAnsi="Trebuchet MS"/>
          <w:color w:val="00AFAA"/>
          <w:sz w:val="24"/>
          <w:szCs w:val="24"/>
          <w:lang w:val="es-ES"/>
        </w:rPr>
      </w:r>
    </w:p>
    <w:p>
      <w:pPr>
        <w:pStyle w:val="Head1"/>
        <w:keepNext w:val="true"/>
        <w:keepLines/>
        <w:rPr>
          <w:rFonts w:ascii="Trebuchet MS" w:hAnsi="Trebuchet MS"/>
          <w:color w:val="00AFAA"/>
          <w:sz w:val="24"/>
          <w:szCs w:val="24"/>
          <w:lang w:val="ca-ES"/>
        </w:rPr>
      </w:pPr>
      <w:r>
        <w:rPr>
          <w:rFonts w:ascii="Trebuchet MS" w:hAnsi="Trebuchet MS"/>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D11 /</w:t>
            </w:r>
            <w:r>
              <w:rPr>
                <w:rFonts w:eastAsia="" w:cs=""/>
                <w:kern w:val="0"/>
                <w:lang w:val="es-ES" w:eastAsia="en-US" w:bidi="ar-SA"/>
              </w:rPr>
              <w:t xml:space="preserve"> </w:t>
            </w:r>
            <w:r>
              <w:rPr>
                <w:rFonts w:eastAsia="" w:cs=""/>
                <w:kern w:val="0"/>
                <w:lang w:val="ca-ES" w:eastAsia="en-US" w:bidi="ar-SA"/>
              </w:rPr>
              <w:t>Realitza una gestió adequada dels residus especials i perillosos generats, a través de gestor autoritzat</w:t>
            </w:r>
          </w:p>
        </w:tc>
      </w:tr>
      <w:tr>
        <w:trPr>
          <w:trHeight w:val="1295"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L'empresa ha de disposar de contenidors de recollida selectiva i encarregar-se de l’adequat tractament posterior.</w:t>
            </w:r>
          </w:p>
        </w:tc>
      </w:tr>
      <w:tr>
        <w:trPr>
          <w:trHeight w:val="1520"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lang w:val="ca-ES"/>
              </w:rPr>
            </w:pPr>
            <w:r>
              <w:rPr>
                <w:lang w:val="ca-ES"/>
              </w:rPr>
              <w:t>Explicau com es realitza la gestió</w:t>
            </w:r>
          </w:p>
        </w:tc>
      </w:tr>
      <w:tr>
        <w:trPr>
          <w:trHeight w:val="1358"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Indicau aquí si s’adjunta com a annex.</w:t>
            </w:r>
          </w:p>
        </w:tc>
      </w:tr>
    </w:tbl>
    <w:p>
      <w:pPr>
        <w:pStyle w:val="Head1"/>
        <w:keepNext w:val="true"/>
        <w:keepLines/>
        <w:rPr>
          <w:rFonts w:ascii="Trebuchet MS" w:hAnsi="Trebuchet MS"/>
          <w:color w:val="00AFAA"/>
          <w:sz w:val="24"/>
          <w:szCs w:val="24"/>
          <w:lang w:val="es-ES"/>
        </w:rPr>
      </w:pPr>
      <w:r>
        <w:rPr>
          <w:rFonts w:ascii="Trebuchet MS" w:hAnsi="Trebuchet MS"/>
          <w:color w:val="00AFAA"/>
          <w:sz w:val="24"/>
          <w:szCs w:val="24"/>
          <w:lang w:val="es-ES"/>
        </w:rPr>
      </w:r>
    </w:p>
    <w:p>
      <w:pPr>
        <w:pStyle w:val="Head1"/>
        <w:keepNext w:val="true"/>
        <w:keepLines/>
        <w:rPr>
          <w:rFonts w:ascii="Trebuchet MS" w:hAnsi="Trebuchet MS"/>
          <w:color w:val="00AFAA"/>
          <w:sz w:val="24"/>
          <w:szCs w:val="24"/>
          <w:lang w:val="ca-ES"/>
        </w:rPr>
      </w:pPr>
      <w:r>
        <w:rPr>
          <w:rFonts w:ascii="Trebuchet MS" w:hAnsi="Trebuchet MS"/>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D12 /</w:t>
            </w:r>
            <w:r>
              <w:rPr>
                <w:rFonts w:eastAsia="" w:cs=""/>
                <w:kern w:val="0"/>
                <w:lang w:val="es-ES" w:eastAsia="en-US" w:bidi="ar-SA"/>
              </w:rPr>
              <w:t xml:space="preserve"> Utilitza contenidors per a la recollida selectiva de cada tipus de residu a disposició del personal i dels clients.</w:t>
            </w:r>
          </w:p>
        </w:tc>
      </w:tr>
      <w:tr>
        <w:trPr>
          <w:trHeight w:val="1295"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L'empresa ha de disposar de contenidors de recollida selectiva i encarregar-se de l’adequat tractament posterior.</w:t>
            </w:r>
          </w:p>
        </w:tc>
      </w:tr>
      <w:tr>
        <w:trPr>
          <w:trHeight w:val="1520"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kern w:val="0"/>
                <w:szCs w:val="24"/>
                <w:lang w:bidi="ar-SA"/>
              </w:rPr>
              <w:t>Adjuntau fotografies justificatives dels contenidors de reciclatge de residus.</w:t>
            </w:r>
          </w:p>
        </w:tc>
      </w:tr>
      <w:tr>
        <w:trPr>
          <w:trHeight w:val="1358"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Indicau aquí si s’adjunta com a annex.</w:t>
            </w:r>
          </w:p>
        </w:tc>
      </w:tr>
    </w:tbl>
    <w:p>
      <w:pPr>
        <w:pStyle w:val="03Tableregular"/>
        <w:rPr>
          <w:rFonts w:ascii="Trebuchet MS" w:hAnsi="Trebuchet MS"/>
          <w:lang w:val="es-ES"/>
        </w:rPr>
      </w:pPr>
      <w:r>
        <w:rPr>
          <w:lang w:val="es-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D13 /</w:t>
            </w:r>
            <w:r>
              <w:rPr>
                <w:rFonts w:eastAsia="" w:cs=""/>
                <w:kern w:val="0"/>
                <w:lang w:val="es-ES" w:eastAsia="en-US" w:bidi="ar-SA"/>
              </w:rPr>
              <w:t xml:space="preserve"> Transmet de forma documental (contracte, autorització, etc..) el compromís d'adopció de tots els compromisos obligatoris anterior en cas de cessió o lloguer de l'establiment a tercers</w:t>
            </w:r>
          </w:p>
        </w:tc>
      </w:tr>
      <w:tr>
        <w:trPr>
          <w:trHeight w:val="1295"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L'empresa ha de tenir una política d’adopció dels requisits i compromisos de la Marca en cas de lloguer o cessió de la sala.</w:t>
            </w:r>
          </w:p>
        </w:tc>
      </w:tr>
      <w:tr>
        <w:trPr>
          <w:trHeight w:val="1520"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Explicar com es materialitza el compromís de la Marca en cas de cessió o lloguer de la sala</w:t>
            </w:r>
          </w:p>
        </w:tc>
      </w:tr>
      <w:tr>
        <w:trPr>
          <w:trHeight w:val="1358"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Indicau aquí si s’adjunta com a annex.</w:t>
            </w:r>
          </w:p>
        </w:tc>
      </w:tr>
    </w:tbl>
    <w:p>
      <w:pPr>
        <w:pStyle w:val="03Tableregular"/>
        <w:rPr>
          <w:rFonts w:ascii="Trebuchet MS" w:hAnsi="Trebuchet MS" w:eastAsia="" w:cs="MinionPro-Regular"/>
          <w:bCs/>
          <w:color w:val="00AFAA"/>
          <w:kern w:val="0"/>
          <w:sz w:val="20"/>
          <w:szCs w:val="20"/>
          <w:lang w:val="ca-ES" w:eastAsia="en-US" w:bidi="ar-SA"/>
        </w:rPr>
      </w:pPr>
      <w:r>
        <w:rPr>
          <w:rFonts w:eastAsia="" w:cs="MinionPro-Regular"/>
          <w:bCs/>
          <w:color w:val="00AFAA"/>
          <w:kern w:val="0"/>
          <w:sz w:val="20"/>
          <w:szCs w:val="20"/>
          <w:lang w:val="ca-ES" w:eastAsia="en-US" w:bidi="ar-SA"/>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D14/ Inclou productes d'agricultura ecològica, adherits a la marca Menorca Reserva de Biosfera, amb acord de custòdia o de proveïdors adherits al catàleg Agroxerxa i se n'informa al client (Només si inclou servei de bar o restaurant)</w:t>
            </w:r>
          </w:p>
        </w:tc>
      </w:tr>
      <w:tr>
        <w:trPr>
          <w:trHeight w:val="1295"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L’empresa inclou productes amb certificació de qualitat ambiental en el servei de restauració (si escau)</w:t>
            </w:r>
          </w:p>
        </w:tc>
      </w:tr>
      <w:tr>
        <w:trPr>
          <w:trHeight w:val="525" w:hRule="atLeast"/>
          <w:cantSplit w:val="true"/>
        </w:trPr>
        <w:tc>
          <w:tcPr>
            <w:tcW w:w="2998" w:type="dxa"/>
            <w:vMerge w:val="restart"/>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lang w:val="ca-ES"/>
              </w:rPr>
            </w:pPr>
            <w:r>
              <w:rPr>
                <w:lang w:val="ca-ES"/>
              </w:rPr>
              <w:t>Llistat de productes adherits</w:t>
            </w:r>
          </w:p>
        </w:tc>
      </w:tr>
      <w:tr>
        <w:trPr>
          <w:trHeight w:val="485" w:hRule="atLeast"/>
          <w:cantSplit w:val="true"/>
        </w:trPr>
        <w:tc>
          <w:tcPr>
            <w:tcW w:w="2998" w:type="dxa"/>
            <w:vMerge w:val="continue"/>
            <w:tcBorders>
              <w:top w:val="nil"/>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ascii="Trebuchet MS" w:hAnsi="Trebuchet MS"/>
              </w:rPr>
            </w:r>
          </w:p>
        </w:tc>
        <w:tc>
          <w:tcPr>
            <w:tcW w:w="7081" w:type="dxa"/>
            <w:tcBorders>
              <w:top w:val="single" w:sz="4" w:space="0" w:color="D9D9D9"/>
              <w:left w:val="single" w:sz="4" w:space="0" w:color="D9D9D9"/>
              <w:bottom w:val="single" w:sz="4" w:space="0" w:color="D9D9D9"/>
              <w:right w:val="single" w:sz="2" w:space="0" w:color="D9D9D9"/>
            </w:tcBorders>
            <w:shd w:fill="FFFFFF" w:val="clear"/>
            <w:vAlign w:val="center"/>
          </w:tcPr>
          <w:p>
            <w:pPr>
              <w:pStyle w:val="03Tableregular"/>
              <w:widowControl w:val="false"/>
              <w:suppressAutoHyphens w:val="true"/>
              <w:spacing w:before="320" w:after="320"/>
              <w:jc w:val="left"/>
              <w:rPr>
                <w:rFonts w:ascii="Trebuchet MS" w:hAnsi="Trebuchet MS" w:eastAsia="" w:cs=""/>
                <w:i/>
                <w:i/>
                <w:color w:val="808080" w:themeColor="background1" w:themeShade="80"/>
                <w:kern w:val="0"/>
                <w:sz w:val="18"/>
                <w:szCs w:val="18"/>
                <w:lang w:val="ca-ES" w:eastAsia="en-US" w:bidi="ar-SA"/>
              </w:rPr>
            </w:pPr>
            <w:r>
              <w:rPr>
                <w:rFonts w:eastAsia="" w:cs=""/>
                <w:i/>
                <w:color w:val="808080" w:themeColor="background1" w:themeShade="80"/>
                <w:kern w:val="0"/>
                <w:sz w:val="18"/>
                <w:szCs w:val="18"/>
                <w:lang w:val="ca-ES" w:eastAsia="en-US" w:bidi="ar-SA"/>
              </w:rPr>
            </w:r>
          </w:p>
        </w:tc>
      </w:tr>
      <w:tr>
        <w:trPr>
          <w:cantSplit w:val="true"/>
        </w:trPr>
        <w:tc>
          <w:tcPr>
            <w:tcW w:w="2998" w:type="dxa"/>
            <w:vMerge w:val="continue"/>
            <w:tcBorders>
              <w:top w:val="nil"/>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ascii="Trebuchet MS" w:hAnsi="Trebuchet MS"/>
              </w:rPr>
            </w:r>
          </w:p>
        </w:tc>
        <w:tc>
          <w:tcPr>
            <w:tcW w:w="7081" w:type="dxa"/>
            <w:tcBorders>
              <w:top w:val="nil"/>
              <w:left w:val="single" w:sz="4" w:space="0" w:color="D9D9D9"/>
              <w:bottom w:val="single" w:sz="4" w:space="0" w:color="D9D9D9"/>
              <w:right w:val="single" w:sz="2" w:space="0" w:color="D9D9D9"/>
            </w:tcBorders>
            <w:shd w:fill="FFFFFF" w:val="clear"/>
            <w:vAlign w:val="center"/>
          </w:tcPr>
          <w:p>
            <w:pPr>
              <w:pStyle w:val="03Tableregular"/>
              <w:widowControl w:val="false"/>
              <w:suppressAutoHyphens w:val="true"/>
              <w:spacing w:before="320" w:after="320"/>
              <w:jc w:val="left"/>
              <w:rPr>
                <w:rFonts w:ascii="Trebuchet MS" w:hAnsi="Trebuchet MS" w:eastAsia="" w:cs=""/>
                <w:i/>
                <w:i/>
                <w:color w:val="808080" w:themeColor="background1" w:themeShade="80"/>
                <w:kern w:val="0"/>
                <w:sz w:val="17"/>
                <w:szCs w:val="20"/>
                <w:lang w:val="ca-ES" w:eastAsia="en-US" w:bidi="ar-SA"/>
              </w:rPr>
            </w:pPr>
            <w:r>
              <w:rPr>
                <w:rFonts w:eastAsia="" w:cs=""/>
                <w:i/>
                <w:color w:val="808080" w:themeColor="background1" w:themeShade="80"/>
                <w:kern w:val="0"/>
                <w:sz w:val="17"/>
                <w:szCs w:val="20"/>
                <w:lang w:val="ca-ES" w:eastAsia="en-US" w:bidi="ar-SA"/>
              </w:rPr>
            </w:r>
          </w:p>
        </w:tc>
      </w:tr>
      <w:tr>
        <w:trPr>
          <w:trHeight w:val="1358"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Indicau aquí si s’adjunta com a annex.</w:t>
            </w:r>
          </w:p>
        </w:tc>
      </w:tr>
    </w:tbl>
    <w:p>
      <w:pPr>
        <w:pStyle w:val="03Tableregular"/>
        <w:rPr>
          <w:rFonts w:ascii="Trebuchet MS" w:hAnsi="Trebuchet MS"/>
          <w:lang w:val="es-ES"/>
        </w:rPr>
      </w:pPr>
      <w:r>
        <w:rPr>
          <w:lang w:val="es-ES"/>
        </w:rPr>
      </w:r>
    </w:p>
    <w:p>
      <w:pPr>
        <w:pStyle w:val="03Tableregular"/>
        <w:rPr>
          <w:rFonts w:ascii="Trebuchet MS" w:hAnsi="Trebuchet MS"/>
          <w:lang w:val="es-ES"/>
        </w:rPr>
      </w:pPr>
      <w:r>
        <w:rPr>
          <w:lang w:val="es-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D15/ Es prenen mesures contra el malbaratament d'aliments. (Només si inclou servei de bar o restaurant)</w:t>
            </w:r>
          </w:p>
        </w:tc>
      </w:tr>
      <w:tr>
        <w:trPr>
          <w:trHeight w:val="1295"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L'empresa pren mesures concretes contra el malbaratament d’aliments en cas d’oferir servei de restauració.</w:t>
            </w:r>
          </w:p>
        </w:tc>
      </w:tr>
      <w:tr>
        <w:trPr>
          <w:trHeight w:val="760" w:hRule="atLeast"/>
          <w:cantSplit w:val="true"/>
        </w:trPr>
        <w:tc>
          <w:tcPr>
            <w:tcW w:w="2998" w:type="dxa"/>
            <w:vMerge w:val="restart"/>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4Openfields"/>
              <w:widowControl w:val="false"/>
              <w:suppressAutoHyphens w:val="true"/>
              <w:spacing w:before="80" w:after="80"/>
              <w:jc w:val="left"/>
              <w:rPr>
                <w:lang w:val="ca-ES"/>
              </w:rPr>
            </w:pPr>
            <w:r>
              <w:rPr>
                <w:rFonts w:eastAsia="" w:cs=""/>
                <w:i w:val="false"/>
                <w:iCs w:val="false"/>
                <w:color w:val="153646"/>
                <w:kern w:val="0"/>
                <w:sz w:val="18"/>
                <w:szCs w:val="20"/>
                <w:lang w:eastAsia="en-US" w:bidi="ar-SA"/>
              </w:rPr>
              <w:t>Explicació de les mesures aplicades per evitar el malbaratament alimentari</w:t>
            </w:r>
          </w:p>
        </w:tc>
      </w:tr>
      <w:tr>
        <w:trPr>
          <w:trHeight w:val="760" w:hRule="atLeast"/>
          <w:cantSplit w:val="true"/>
        </w:trPr>
        <w:tc>
          <w:tcPr>
            <w:tcW w:w="2998" w:type="dxa"/>
            <w:vMerge w:val="continue"/>
            <w:tcBorders>
              <w:top w:val="nil"/>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ascii="Trebuchet MS" w:hAnsi="Trebuchet MS"/>
              </w:rPr>
            </w:r>
          </w:p>
        </w:tc>
        <w:tc>
          <w:tcPr>
            <w:tcW w:w="7081" w:type="dxa"/>
            <w:tcBorders>
              <w:top w:val="nil"/>
              <w:left w:val="single" w:sz="4" w:space="0" w:color="D9D9D9"/>
              <w:bottom w:val="single" w:sz="4" w:space="0" w:color="D9D9D9"/>
              <w:right w:val="single" w:sz="2" w:space="0" w:color="D9D9D9"/>
            </w:tcBorders>
            <w:vAlign w:val="center"/>
          </w:tcPr>
          <w:p>
            <w:pPr>
              <w:pStyle w:val="04Openfields"/>
              <w:widowControl w:val="false"/>
              <w:suppressAutoHyphens w:val="true"/>
              <w:spacing w:before="80" w:after="80"/>
              <w:jc w:val="left"/>
              <w:rPr>
                <w:lang w:val="ca-ES"/>
              </w:rPr>
            </w:pPr>
            <w:r>
              <w:rPr>
                <w:lang w:val="ca-ES"/>
              </w:rPr>
            </w:r>
          </w:p>
        </w:tc>
      </w:tr>
      <w:tr>
        <w:trPr>
          <w:trHeight w:val="1358"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Indicau aquí si s’adjunta com a annex.</w:t>
            </w:r>
          </w:p>
        </w:tc>
      </w:tr>
    </w:tbl>
    <w:p>
      <w:pPr>
        <w:pStyle w:val="03Tableregular"/>
        <w:rPr>
          <w:rFonts w:ascii="Trebuchet MS" w:hAnsi="Trebuchet MS"/>
          <w:lang w:val="es-ES"/>
        </w:rPr>
      </w:pPr>
      <w:r>
        <w:rPr>
          <w:lang w:val="es-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D16/. Pel manteniment del jardí i entorn associat, evita la introducció de plantes exòtiques i espècies invasores i/o prohibides, es compta amb les autoritzacions acreditatives per usar fitosanitaris i es gestionen les podes de forma sostenible (compost, punts verds,)</w:t>
            </w:r>
          </w:p>
        </w:tc>
      </w:tr>
      <w:tr>
        <w:trPr>
          <w:trHeight w:val="1295"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Al espais enjardinats del espai cultural s’evitarà l’ús de plantes exòtiques i invasores i es realitzarà una gestió raonada de fitosanitaris i residus.</w:t>
            </w:r>
          </w:p>
        </w:tc>
      </w:tr>
      <w:tr>
        <w:trPr>
          <w:trHeight w:val="1520"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Adjuntau llistat d’espècies i fotografies.</w:t>
            </w:r>
          </w:p>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Adjuntar documentació acreditativa de gestió de fitosanitaris</w:t>
            </w:r>
          </w:p>
        </w:tc>
      </w:tr>
      <w:tr>
        <w:trPr>
          <w:trHeight w:val="1358"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Indicau aquí si s’adjunta com a annex.</w:t>
            </w:r>
          </w:p>
        </w:tc>
      </w:tr>
    </w:tbl>
    <w:p>
      <w:pPr>
        <w:pStyle w:val="03Tableregular"/>
        <w:rPr>
          <w:rFonts w:ascii="Trebuchet MS" w:hAnsi="Trebuchet MS" w:eastAsia="" w:cs="MinionPro-Regular"/>
          <w:b/>
          <w:b/>
          <w:bCs/>
          <w:color w:val="00AFAA"/>
          <w:kern w:val="0"/>
          <w:sz w:val="22"/>
          <w:szCs w:val="22"/>
          <w:lang w:val="ca-ES" w:eastAsia="en-US" w:bidi="ar-SA"/>
        </w:rPr>
      </w:pPr>
      <w:r>
        <w:rPr>
          <w:rFonts w:eastAsia="" w:cs="MinionPro-Regular"/>
          <w:b/>
          <w:bCs/>
          <w:color w:val="00AFAA"/>
          <w:kern w:val="0"/>
          <w:sz w:val="22"/>
          <w:szCs w:val="22"/>
          <w:lang w:val="ca-ES" w:eastAsia="en-US" w:bidi="ar-SA"/>
        </w:rPr>
        <w:t>E/ Millores per a la maximització dels beneficis socials i econòmics per a la comunitat local</w:t>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E17/. Promociona artistes i entitats amb domicili fiscal a l'illa de Menorca.</w:t>
            </w:r>
          </w:p>
        </w:tc>
      </w:tr>
      <w:tr>
        <w:trPr>
          <w:trHeight w:val="1295"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L'empresa ha de promocionar artistes i entitats amb domicili fiscal de Menorca</w:t>
            </w:r>
          </w:p>
        </w:tc>
      </w:tr>
      <w:tr>
        <w:trPr>
          <w:trHeight w:val="1520"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Adjuntau programació temporades anteriors assenyalant el compliment del criteri, o en tot cas explicació de criteris de programació .</w:t>
            </w:r>
          </w:p>
        </w:tc>
      </w:tr>
      <w:tr>
        <w:trPr>
          <w:trHeight w:val="1358"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Indicau aquí si s’adjunta com a annex.</w:t>
            </w:r>
          </w:p>
        </w:tc>
      </w:tr>
    </w:tbl>
    <w:p>
      <w:pPr>
        <w:pStyle w:val="03Tableregular"/>
        <w:rPr>
          <w:rFonts w:ascii="Trebuchet MS" w:hAnsi="Trebuchet MS"/>
          <w:lang w:val="es-ES"/>
        </w:rPr>
      </w:pPr>
      <w:r>
        <w:rPr>
          <w:lang w:val="es-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E18/ Inclou la perspectiva de gènere  quant a discurs, llenguatge, i accions que impliquin la no discriminació, corresponsabilitat, representativitat i igualtat d'oportunitats, tant dels actes d'organització directe o indirecte a través del lloguer o cessió de la sala.</w:t>
            </w:r>
          </w:p>
        </w:tc>
      </w:tr>
      <w:tr>
        <w:trPr>
          <w:trHeight w:val="1295"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L’entitat inclou la perspectiva de gènere</w:t>
            </w:r>
          </w:p>
        </w:tc>
      </w:tr>
      <w:tr>
        <w:trPr>
          <w:trHeight w:val="760" w:hRule="atLeast"/>
          <w:cantSplit w:val="true"/>
        </w:trPr>
        <w:tc>
          <w:tcPr>
            <w:tcW w:w="2998" w:type="dxa"/>
            <w:vMerge w:val="restart"/>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Text explicatiu de com es tenen en compte tots els aspectes del criteri</w:t>
            </w:r>
          </w:p>
        </w:tc>
      </w:tr>
      <w:tr>
        <w:trPr>
          <w:trHeight w:val="760" w:hRule="atLeast"/>
          <w:cantSplit w:val="true"/>
        </w:trPr>
        <w:tc>
          <w:tcPr>
            <w:tcW w:w="2998" w:type="dxa"/>
            <w:vMerge w:val="continue"/>
            <w:tcBorders>
              <w:top w:val="nil"/>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ascii="Trebuchet MS" w:hAnsi="Trebuchet MS"/>
              </w:rPr>
            </w:r>
          </w:p>
        </w:tc>
        <w:tc>
          <w:tcPr>
            <w:tcW w:w="7081" w:type="dxa"/>
            <w:tcBorders>
              <w:top w:val="nil"/>
              <w:left w:val="nil"/>
              <w:bottom w:val="nil"/>
              <w:right w:val="nil"/>
            </w:tcBorders>
            <w:tcMar>
              <w:top w:w="55" w:type="dxa"/>
              <w:bottom w:w="55" w:type="dxa"/>
            </w:tcMar>
            <w:vAlign w:val="center"/>
          </w:tcPr>
          <w:p>
            <w:pPr>
              <w:pStyle w:val="03Tableregular"/>
              <w:widowControl w:val="false"/>
              <w:suppressAutoHyphens w:val="true"/>
              <w:spacing w:before="320" w:after="320"/>
              <w:jc w:val="left"/>
              <w:rPr>
                <w:rFonts w:ascii="Trebuchet MS" w:hAnsi="Trebuchet MS"/>
              </w:rPr>
            </w:pPr>
            <w:r>
              <w:rPr/>
            </w:r>
          </w:p>
        </w:tc>
      </w:tr>
      <w:tr>
        <w:trPr>
          <w:trHeight w:val="1358"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Indicau aquí si s’adjunta com a annex.</w:t>
            </w:r>
          </w:p>
        </w:tc>
      </w:tr>
    </w:tbl>
    <w:p>
      <w:pPr>
        <w:pStyle w:val="03Tableregular"/>
        <w:rPr>
          <w:rFonts w:ascii="Trebuchet MS" w:hAnsi="Trebuchet MS"/>
          <w:lang w:val="es-ES"/>
        </w:rPr>
      </w:pPr>
      <w:r>
        <w:rPr>
          <w:lang w:val="es-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E19/ S'implementa una política ètica contra pràctiques i discursos d'odi, discriminació i explotació de persones (explotació comercial/sexual, assetjament, abús de grups vulnerables,) per contribuir al respecte a la diversitat, la cohesió social, la igualtat, la llibertat i la pau.</w:t>
            </w:r>
          </w:p>
        </w:tc>
      </w:tr>
      <w:tr>
        <w:trPr>
          <w:trHeight w:val="1295"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L'espai cultura implementa criteris ètics i socials</w:t>
            </w:r>
          </w:p>
        </w:tc>
      </w:tr>
      <w:tr>
        <w:trPr>
          <w:trHeight w:val="760" w:hRule="atLeast"/>
          <w:cantSplit w:val="true"/>
        </w:trPr>
        <w:tc>
          <w:tcPr>
            <w:tcW w:w="2998" w:type="dxa"/>
            <w:vMerge w:val="restart"/>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eastAsia="" w:cs=""/>
                <w:bCs/>
                <w:color w:val="002B49"/>
                <w:kern w:val="0"/>
                <w:szCs w:val="18"/>
                <w:lang w:val="ca-ES" w:eastAsia="en-US" w:bidi="ar-SA"/>
              </w:rPr>
            </w:pPr>
            <w:r>
              <w:rPr>
                <w:rFonts w:eastAsia="" w:cs=""/>
                <w:bCs/>
                <w:color w:val="002B49"/>
                <w:kern w:val="0"/>
                <w:szCs w:val="18"/>
                <w:lang w:val="ca-ES" w:eastAsia="en-US" w:bidi="ar-SA"/>
              </w:rPr>
            </w:r>
          </w:p>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Text explicatiu de com es tenen en compte tots els aspectes del criteri</w:t>
            </w:r>
          </w:p>
        </w:tc>
      </w:tr>
      <w:tr>
        <w:trPr>
          <w:trHeight w:val="760" w:hRule="atLeast"/>
          <w:cantSplit w:val="true"/>
        </w:trPr>
        <w:tc>
          <w:tcPr>
            <w:tcW w:w="2998" w:type="dxa"/>
            <w:vMerge w:val="continue"/>
            <w:tcBorders>
              <w:top w:val="nil"/>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ascii="Trebuchet MS" w:hAnsi="Trebuchet MS"/>
              </w:rPr>
            </w:r>
          </w:p>
        </w:tc>
        <w:tc>
          <w:tcPr>
            <w:tcW w:w="7081" w:type="dxa"/>
            <w:tcBorders>
              <w:top w:val="nil"/>
              <w:left w:val="single" w:sz="4" w:space="0" w:color="D9D9D9"/>
              <w:bottom w:val="single" w:sz="4" w:space="0" w:color="D9D9D9"/>
              <w:right w:val="single" w:sz="2" w:space="0" w:color="D9D9D9"/>
            </w:tcBorders>
            <w:vAlign w:val="center"/>
          </w:tcPr>
          <w:p>
            <w:pPr>
              <w:pStyle w:val="03Tableregular"/>
              <w:widowControl w:val="false"/>
              <w:suppressAutoHyphens w:val="true"/>
              <w:spacing w:before="320" w:after="320"/>
              <w:jc w:val="left"/>
              <w:rPr>
                <w:rFonts w:ascii="Trebuchet MS" w:hAnsi="Trebuchet MS"/>
              </w:rPr>
            </w:pPr>
            <w:r>
              <w:rPr/>
            </w:r>
          </w:p>
        </w:tc>
      </w:tr>
      <w:tr>
        <w:trPr>
          <w:trHeight w:val="1035"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Indicau aquí si s’adjunta com a annex.</w:t>
            </w:r>
          </w:p>
        </w:tc>
      </w:tr>
    </w:tbl>
    <w:p>
      <w:pPr>
        <w:pStyle w:val="03Tableregular"/>
        <w:rPr>
          <w:rFonts w:ascii="Trebuchet MS" w:hAnsi="Trebuchet MS"/>
          <w:lang w:val="es-ES"/>
        </w:rPr>
      </w:pPr>
      <w:r>
        <w:rPr>
          <w:lang w:val="es-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E20/ Tota la informació de la pàgina web ha d’estar com a mínim en les dues llengües cooficials de Menorca.</w:t>
            </w:r>
          </w:p>
        </w:tc>
      </w:tr>
      <w:tr>
        <w:trPr>
          <w:trHeight w:val="1295"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L'espai ha d’oferir l’informació com a mínim en les dues llengües cooficials.</w:t>
            </w:r>
          </w:p>
        </w:tc>
      </w:tr>
      <w:tr>
        <w:trPr>
          <w:trHeight w:val="1520"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Adjuntau enllaç o còpia dels portals informatius i xarxes socials de l’Espai.</w:t>
            </w:r>
          </w:p>
          <w:p>
            <w:pPr>
              <w:pStyle w:val="03Tableregular"/>
              <w:widowControl w:val="false"/>
              <w:suppressAutoHyphens w:val="true"/>
              <w:spacing w:before="320" w:after="320"/>
              <w:jc w:val="left"/>
              <w:rPr>
                <w:rFonts w:ascii="Trebuchet MS" w:hAnsi="Trebuchet MS"/>
                <w:lang w:val="ca-ES"/>
              </w:rPr>
            </w:pPr>
            <w:r>
              <w:rPr>
                <w:lang w:val="ca-ES"/>
              </w:rPr>
            </w:r>
          </w:p>
        </w:tc>
      </w:tr>
      <w:tr>
        <w:trPr>
          <w:trHeight w:val="109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bCs/>
                <w:color w:val="002B49"/>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Indicau aquí si s’adjunta com a annex.</w:t>
            </w:r>
          </w:p>
        </w:tc>
      </w:tr>
    </w:tbl>
    <w:p>
      <w:pPr>
        <w:pStyle w:val="Normal"/>
        <w:spacing w:lineRule="auto" w:line="276"/>
        <w:rPr>
          <w:rFonts w:ascii="Trebuchet MS" w:hAnsi="Trebuchet MS"/>
        </w:rPr>
      </w:pPr>
      <w:r>
        <w:rPr>
          <w:rFonts w:ascii="Trebuchet MS" w:hAnsi="Trebuchet MS"/>
          <w:color w:val="153646"/>
          <w:lang w:val="ca-ES"/>
        </w:rPr>
        <w:t xml:space="preserve">Per poder sol·licitar inicialment l'ús de la marca i el logotip </w:t>
      </w:r>
      <w:r>
        <w:rPr>
          <w:rFonts w:ascii="Trebuchet MS" w:hAnsi="Trebuchet MS"/>
          <w:b/>
          <w:color w:val="00AFAA"/>
          <w:lang w:val="ca-ES"/>
        </w:rPr>
        <w:t>“Menorca Reserva de Biosfera”</w:t>
      </w:r>
      <w:r>
        <w:rPr>
          <w:rFonts w:ascii="Trebuchet MS" w:hAnsi="Trebuchet MS"/>
          <w:color w:val="153646"/>
          <w:lang w:val="ca-ES"/>
        </w:rPr>
        <w:t>, l'empresa  ha de complir 4</w:t>
      </w:r>
      <w:r>
        <w:rPr>
          <w:rFonts w:ascii="Trebuchet MS" w:hAnsi="Trebuchet MS"/>
          <w:b/>
          <w:color w:val="153646"/>
          <w:lang w:val="ca-ES"/>
        </w:rPr>
        <w:t xml:space="preserve"> dels requisits recomanables (30%)</w:t>
      </w:r>
      <w:r>
        <w:rPr>
          <w:rFonts w:ascii="Trebuchet MS" w:hAnsi="Trebuchet MS"/>
          <w:color w:val="153646"/>
          <w:lang w:val="ca-ES"/>
        </w:rPr>
        <w:t>, a més de comprometre’s com a mínim a arribar a complir fins a 7 (50%) del total de requisits recomanables durant els 3 pròxims anys.</w:t>
      </w:r>
    </w:p>
    <w:p>
      <w:pPr>
        <w:pStyle w:val="Normal"/>
        <w:spacing w:lineRule="auto" w:line="276"/>
        <w:rPr>
          <w:rFonts w:ascii="Trebuchet MS" w:hAnsi="Trebuchet MS"/>
          <w:color w:val="002B49"/>
          <w:lang w:val="ca-ES"/>
        </w:rPr>
      </w:pPr>
      <w:r>
        <w:rPr>
          <w:rFonts w:ascii="Trebuchet MS" w:hAnsi="Trebuchet MS"/>
          <w:color w:val="002B49"/>
          <w:lang w:val="ca-ES"/>
        </w:rPr>
      </w:r>
    </w:p>
    <w:p>
      <w:pPr>
        <w:pStyle w:val="Normal"/>
        <w:rPr>
          <w:rFonts w:ascii="Trebuchet MS" w:hAnsi="Trebuchet MS"/>
        </w:rPr>
      </w:pPr>
      <w:r>
        <w:rPr>
          <w:rFonts w:ascii="Trebuchet MS" w:hAnsi="Trebuchet MS"/>
          <w:b/>
          <w:color w:val="002B49"/>
          <w:sz w:val="40"/>
          <w:szCs w:val="40"/>
          <w:lang w:val="ca-ES"/>
        </w:rPr>
        <w:t>Compliment de requisits recomanables</w:t>
      </w:r>
    </w:p>
    <w:p>
      <w:pPr>
        <w:pStyle w:val="Standard"/>
        <w:spacing w:lineRule="auto" w:line="276"/>
        <w:rPr>
          <w:rFonts w:ascii="Trebuchet MS" w:hAnsi="Trebuchet MS"/>
          <w:color w:val="002B49"/>
          <w:sz w:val="18"/>
          <w:szCs w:val="18"/>
          <w:lang w:val="ca-ES"/>
        </w:rPr>
      </w:pPr>
      <w:r>
        <w:rPr>
          <w:rFonts w:ascii="Trebuchet MS" w:hAnsi="Trebuchet MS"/>
          <w:color w:val="002B49"/>
          <w:sz w:val="18"/>
          <w:szCs w:val="18"/>
          <w:lang w:val="ca-ES"/>
        </w:rPr>
      </w:r>
    </w:p>
    <w:p>
      <w:pPr>
        <w:pStyle w:val="Standard"/>
        <w:spacing w:lineRule="auto" w:line="276"/>
        <w:rPr>
          <w:rFonts w:ascii="Trebuchet MS" w:hAnsi="Trebuchet MS"/>
          <w:color w:val="002B49"/>
          <w:sz w:val="18"/>
          <w:szCs w:val="18"/>
          <w:lang w:val="ca-ES"/>
        </w:rPr>
      </w:pPr>
      <w:r>
        <w:rPr>
          <w:rFonts w:ascii="Trebuchet MS" w:hAnsi="Trebuchet MS"/>
          <w:color w:val="002B49"/>
          <w:sz w:val="18"/>
          <w:szCs w:val="18"/>
          <w:lang w:val="ca-ES"/>
        </w:rPr>
      </w:r>
    </w:p>
    <w:p>
      <w:pPr>
        <w:pStyle w:val="06Subtitles"/>
        <w:rPr>
          <w:rFonts w:ascii="Trebuchet MS" w:hAnsi="Trebuchet MS"/>
        </w:rPr>
      </w:pPr>
      <w:r>
        <w:rPr>
          <w:lang w:val="ca-ES"/>
        </w:rPr>
        <w:t>F / Sensibilització i educació per a la sostenibilitat</w:t>
      </w:r>
    </w:p>
    <w:p>
      <w:pPr>
        <w:pStyle w:val="06Subtitles"/>
        <w:rPr>
          <w:rFonts w:ascii="Trebuchet MS" w:hAnsi="Trebuchet MS"/>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 xml:space="preserve">F21/ Realitza, promou o participa en accions de comunicació ( </w:t>
            </w:r>
            <w:r>
              <w:rPr>
                <w:rFonts w:eastAsia="" w:cs="Arial"/>
                <w:kern w:val="0"/>
                <w:lang w:val="ca-ES" w:eastAsia="en-US" w:bidi="ar-SA"/>
              </w:rPr>
              <w:t>​</w:t>
            </w:r>
            <w:r>
              <w:rPr>
                <w:rFonts w:eastAsia="" w:cs="Trebuchet MS"/>
                <w:kern w:val="0"/>
                <w:lang w:val="ca-ES" w:eastAsia="en-US" w:bidi="ar-SA"/>
              </w:rPr>
              <w:t>campanyes, tallers i xerrade</w:t>
            </w:r>
            <w:r>
              <w:rPr>
                <w:rFonts w:eastAsia="" w:cs="Trebuchet MS"/>
                <w:color w:themeColor="background1"/>
                <w:kern w:val="0"/>
                <w:shd w:fill="auto" w:val="clear"/>
                <w:lang w:val="ca-ES" w:eastAsia="en-US" w:bidi="ar-SA"/>
              </w:rPr>
              <w:t>s)</w:t>
            </w:r>
            <w:r>
              <w:rPr>
                <w:rFonts w:eastAsia="" w:cs="Trebuchet MS"/>
                <w:b/>
                <w:color w:val="FFFFFF" w:themeColor="background1"/>
                <w:kern w:val="0"/>
                <w:sz w:val="19"/>
                <w:szCs w:val="18"/>
                <w:shd w:fill="auto" w:val="clear"/>
                <w:lang w:val="ca-ES" w:eastAsia="en-US" w:bidi="ar-SA"/>
              </w:rPr>
              <w:t xml:space="preserve"> ​ ​pe</w:t>
            </w:r>
            <w:r>
              <w:rPr>
                <w:rFonts w:eastAsia="" w:cs="Trebuchet MS"/>
                <w:color w:themeColor="background1"/>
                <w:kern w:val="0"/>
                <w:shd w:fill="auto" w:val="clear"/>
                <w:lang w:val="ca-ES" w:eastAsia="en-US" w:bidi="ar-SA"/>
              </w:rPr>
              <w:t>r se</w:t>
            </w:r>
            <w:r>
              <w:rPr>
                <w:rFonts w:eastAsia="" w:cs="Trebuchet MS"/>
                <w:kern w:val="0"/>
                <w:lang w:val="ca-ES" w:eastAsia="en-US" w:bidi="ar-SA"/>
              </w:rPr>
              <w:t>nsibilitzar a la població local sobre problemàtiques relacionades amb la sostenibilitat local i global.</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L'espai col·labora en accions de comunicació per la sostenibilitat.</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Compromís de complir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zh-TW" w:bidi="ar-SA"/>
              </w:rPr>
              <w:t>Marcau amb una X aquesta casella si assumiu el compromís.</w:t>
            </w:r>
          </w:p>
        </w:tc>
      </w:tr>
      <w:tr>
        <w:trPr>
          <w:trHeight w:val="503"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Indicau criteris generals i accions concretes que permetin comprovar el compliment del requisit.</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808080" w:themeColor="background1" w:themeShade="80"/>
                <w:lang w:val="es-ES"/>
              </w:rPr>
            </w:pPr>
            <w:r>
              <w:rPr>
                <w:rFonts w:ascii="Trebuchet MS" w:hAnsi="Trebuchet MS"/>
                <w:color w:val="808080" w:themeColor="background1" w:themeShade="80"/>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rFonts w:ascii="Trebuchet MS" w:hAnsi="Trebuchet MS"/>
                <w:i/>
                <w:i/>
                <w:color w:val="808080" w:themeColor="background1" w:themeShade="80"/>
                <w:lang w:val="es-ES"/>
              </w:rPr>
            </w:pPr>
            <w:r>
              <w:rPr>
                <w:rFonts w:ascii="Trebuchet MS" w:hAnsi="Trebuchet MS"/>
                <w:i/>
                <w:color w:val="808080" w:themeColor="background1" w:themeShade="80"/>
                <w:lang w:val="es-ES"/>
              </w:rPr>
            </w:r>
          </w:p>
        </w:tc>
      </w:tr>
    </w:tbl>
    <w:p>
      <w:pPr>
        <w:pStyle w:val="Normal"/>
        <w:rPr>
          <w:rFonts w:ascii="Trebuchet MS" w:hAnsi="Trebuchet MS"/>
          <w:lang w:val="ca-ES"/>
        </w:rPr>
      </w:pPr>
      <w:r>
        <w:rPr>
          <w:rFonts w:ascii="Trebuchet MS" w:hAnsi="Trebuchet MS"/>
          <w:lang w:val="ca-ES"/>
        </w:rPr>
      </w:r>
    </w:p>
    <w:p>
      <w:pPr>
        <w:pStyle w:val="06Subtitles"/>
        <w:rPr>
          <w:rFonts w:ascii="Trebuchet MS" w:hAnsi="Trebuchet MS"/>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F22 /</w:t>
            </w:r>
            <w:r>
              <w:rPr>
                <w:rFonts w:eastAsia="" w:cs=""/>
                <w:kern w:val="0"/>
                <w:lang w:val="es-ES" w:eastAsia="en-US" w:bidi="ar-SA"/>
              </w:rPr>
              <w:t xml:space="preserve"> </w:t>
            </w:r>
            <w:r>
              <w:rPr>
                <w:rFonts w:eastAsia="" w:cs=""/>
                <w:kern w:val="0"/>
                <w:lang w:val="ca-ES" w:eastAsia="en-US" w:bidi="ar-SA"/>
              </w:rPr>
              <w:t>Participa, promou o participa en accions de conservació del patrimoni natural i cultural de l'illa, tant material com immaterial</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L’espai col·labora en la conservació del patrimoni cultural material i immaterial</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Compromís de complir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zh-TW" w:bidi="ar-SA"/>
              </w:rPr>
              <w:t>Marcau amb una X aquesta casella si assumiu el compromís.</w:t>
            </w:r>
          </w:p>
        </w:tc>
      </w:tr>
      <w:tr>
        <w:trPr>
          <w:trHeight w:val="503"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Indicau criteris generals i accions concretes que permetin comprovar el compliment del requisit.</w:t>
            </w:r>
          </w:p>
        </w:tc>
      </w:tr>
      <w:tr>
        <w:trPr>
          <w:trHeight w:val="1529"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808080" w:themeColor="background1" w:themeShade="80"/>
                <w:lang w:val="es-ES"/>
              </w:rPr>
            </w:pPr>
            <w:r>
              <w:rPr>
                <w:rFonts w:ascii="Trebuchet MS" w:hAnsi="Trebuchet MS"/>
                <w:color w:val="808080" w:themeColor="background1" w:themeShade="80"/>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Text explicatiu</w:t>
            </w:r>
          </w:p>
        </w:tc>
      </w:tr>
    </w:tbl>
    <w:p>
      <w:pPr>
        <w:pStyle w:val="06Subtitles"/>
        <w:rPr>
          <w:rFonts w:ascii="Trebuchet MS" w:hAnsi="Trebuchet MS"/>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F23 /Disposa d'un sistema per calcular la seva petjada de carboni del actes que realitza  i pren mesures per reduir-la.</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L’espai disposa d'un sistema per calcular la seva petjada de carboni del actes que realitza  i pren mesures per reduir-la..</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Compromís de complir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zh-TW" w:bidi="ar-SA"/>
              </w:rPr>
              <w:t>Marcau amb una X aquesta casella si assumiu el compromís.</w:t>
            </w:r>
          </w:p>
        </w:tc>
      </w:tr>
      <w:tr>
        <w:trPr>
          <w:trHeight w:val="1205"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lang w:val="ca-ES"/>
              </w:rPr>
            </w:pPr>
            <w:r>
              <w:rPr>
                <w:lang w:val="ca-ES"/>
              </w:rPr>
              <w:t>Explicació del funcionament del sistema</w:t>
            </w:r>
          </w:p>
        </w:tc>
      </w:tr>
      <w:tr>
        <w:trPr>
          <w:trHeight w:val="1727"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808080" w:themeColor="background1" w:themeShade="80"/>
                <w:lang w:val="es-ES"/>
              </w:rPr>
            </w:pPr>
            <w:r>
              <w:rPr>
                <w:rFonts w:ascii="Trebuchet MS" w:hAnsi="Trebuchet MS"/>
                <w:color w:val="808080" w:themeColor="background1" w:themeShade="80"/>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rFonts w:ascii="Trebuchet MS" w:hAnsi="Trebuchet MS"/>
              </w:rPr>
            </w:pPr>
            <w:r>
              <w:rPr>
                <w:rFonts w:eastAsia="" w:cs="" w:ascii="Trebuchet MS" w:hAnsi="Trebuchet MS"/>
                <w:i/>
                <w:color w:val="808080" w:themeColor="background1" w:themeShade="80"/>
                <w:kern w:val="0"/>
                <w:lang w:val="ca-ES" w:eastAsia="en-US" w:bidi="ar-SA"/>
              </w:rPr>
              <w:t>Text explicatiu:</w:t>
            </w:r>
          </w:p>
        </w:tc>
      </w:tr>
    </w:tbl>
    <w:p>
      <w:pPr>
        <w:pStyle w:val="Normal"/>
        <w:rPr>
          <w:rFonts w:ascii="Trebuchet MS" w:hAnsi="Trebuchet MS"/>
          <w:lang w:val="ca-ES"/>
        </w:rPr>
      </w:pPr>
      <w:r>
        <w:rPr>
          <w:rFonts w:ascii="Trebuchet MS" w:hAnsi="Trebuchet MS"/>
          <w:lang w:val="ca-ES"/>
        </w:rPr>
      </w:r>
    </w:p>
    <w:p>
      <w:pPr>
        <w:pStyle w:val="06Subtitles"/>
        <w:rPr>
          <w:rFonts w:ascii="Trebuchet MS" w:hAnsi="Trebuchet MS"/>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F24 / Utilitza sistemes d'alta eficiència energètica</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L’espai utilitza sistemes d'alta eficiència energètica</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Compromís de complir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zh-TW" w:bidi="ar-SA"/>
              </w:rPr>
              <w:t>Marcau amb una X aquesta casella si assumiu el compromís.</w:t>
            </w:r>
          </w:p>
        </w:tc>
      </w:tr>
      <w:tr>
        <w:trPr>
          <w:trHeight w:val="1205"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lang w:val="ca-ES"/>
              </w:rPr>
            </w:pPr>
            <w:r>
              <w:rPr>
                <w:lang w:val="ca-ES"/>
              </w:rPr>
              <w:t>Explicació del funcionament dels sistemes d’alta eficiència energètica</w:t>
            </w:r>
          </w:p>
        </w:tc>
      </w:tr>
      <w:tr>
        <w:trPr>
          <w:trHeight w:val="1727"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808080" w:themeColor="background1" w:themeShade="80"/>
                <w:lang w:val="es-ES"/>
              </w:rPr>
            </w:pPr>
            <w:r>
              <w:rPr>
                <w:rFonts w:ascii="Trebuchet MS" w:hAnsi="Trebuchet MS"/>
                <w:color w:val="808080" w:themeColor="background1" w:themeShade="80"/>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rFonts w:ascii="Trebuchet MS" w:hAnsi="Trebuchet MS"/>
              </w:rPr>
            </w:pPr>
            <w:r>
              <w:rPr>
                <w:rFonts w:eastAsia="" w:cs="" w:ascii="Trebuchet MS" w:hAnsi="Trebuchet MS"/>
                <w:i/>
                <w:color w:val="808080" w:themeColor="background1" w:themeShade="80"/>
                <w:kern w:val="0"/>
                <w:lang w:val="ca-ES" w:eastAsia="en-US" w:bidi="ar-SA"/>
              </w:rPr>
              <w:t>Text explicatiu:</w:t>
            </w:r>
          </w:p>
        </w:tc>
      </w:tr>
    </w:tbl>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F25 / Utilitza productes de neteja biodegradables/ecològics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L'espai utilitza productes de neteja biodegradables/ecològics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Compromís de complir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zh-TW" w:bidi="ar-SA"/>
              </w:rPr>
              <w:t>Marcau amb una X aquesta casella si assumiu el compromís.</w:t>
            </w:r>
          </w:p>
        </w:tc>
      </w:tr>
      <w:tr>
        <w:trPr>
          <w:trHeight w:val="710"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p>
            <w:pPr>
              <w:pStyle w:val="Tablebold"/>
              <w:widowControl w:val="false"/>
              <w:suppressAutoHyphens w:val="true"/>
              <w:spacing w:before="80" w:after="80"/>
              <w:jc w:val="left"/>
              <w:rPr>
                <w:rFonts w:ascii="Trebuchet MS" w:hAnsi="Trebuchet MS"/>
                <w:lang w:val="ca-ES"/>
              </w:rPr>
            </w:pPr>
            <w:r>
              <w:rPr>
                <w:rFonts w:ascii="Trebuchet MS" w:hAnsi="Trebuchet MS"/>
                <w:lang w:val="ca-ES"/>
              </w:rPr>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Indicau referència o còpia de l’informació referida.</w:t>
            </w:r>
          </w:p>
        </w:tc>
      </w:tr>
      <w:tr>
        <w:trPr>
          <w:trHeight w:val="710"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lang w:val="es-ES"/>
              </w:rPr>
            </w:pPr>
            <w:r>
              <w:rPr>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lang w:val="ca-ES"/>
              </w:rPr>
            </w:pPr>
            <w:r>
              <w:rPr>
                <w:lang w:val="ca-ES"/>
              </w:rPr>
            </w:r>
          </w:p>
        </w:tc>
      </w:tr>
    </w:tbl>
    <w:p>
      <w:pPr>
        <w:pStyle w:val="06Subtitles"/>
        <w:rPr>
          <w:rFonts w:ascii="Trebuchet MS" w:hAnsi="Trebuchet MS"/>
          <w:lang w:val="ca-ES"/>
        </w:rPr>
      </w:pPr>
      <w:r>
        <w:rPr>
          <w:lang w:val="ca-ES"/>
        </w:rPr>
      </w:r>
    </w:p>
    <w:p>
      <w:pPr>
        <w:pStyle w:val="Normal"/>
        <w:rPr>
          <w:rFonts w:ascii="Trebuchet MS" w:hAnsi="Trebuchet MS" w:eastAsia="" w:cs="MinionPro-Regular"/>
          <w:b/>
          <w:b/>
          <w:bCs/>
          <w:color w:val="00AFAA"/>
          <w:kern w:val="0"/>
          <w:sz w:val="22"/>
          <w:szCs w:val="22"/>
          <w:lang w:val="ca-ES" w:eastAsia="en-US" w:bidi="ar-SA"/>
        </w:rPr>
      </w:pPr>
      <w:r>
        <w:rPr>
          <w:rFonts w:eastAsia="" w:cs="MinionPro-Regular" w:ascii="Trebuchet MS" w:hAnsi="Trebuchet MS"/>
          <w:b/>
          <w:bCs/>
          <w:color w:val="00AFAA"/>
          <w:kern w:val="0"/>
          <w:sz w:val="22"/>
          <w:szCs w:val="22"/>
          <w:lang w:val="ca-ES" w:eastAsia="en-US" w:bidi="ar-SA"/>
        </w:rPr>
        <w:t>H/ Accessibilitat sostenible</w:t>
      </w:r>
    </w:p>
    <w:p>
      <w:pPr>
        <w:pStyle w:val="Normal"/>
        <w:rPr>
          <w:rFonts w:ascii="Trebuchet MS" w:hAnsi="Trebuchet MS" w:eastAsia="" w:cs="MinionPro-Regular"/>
          <w:b/>
          <w:b/>
          <w:bCs/>
          <w:color w:val="00AFAA"/>
          <w:kern w:val="0"/>
          <w:sz w:val="22"/>
          <w:szCs w:val="22"/>
          <w:lang w:val="ca-ES" w:eastAsia="en-US" w:bidi="ar-SA"/>
        </w:rPr>
      </w:pPr>
      <w:r>
        <w:rPr>
          <w:rFonts w:eastAsia="" w:cs="MinionPro-Regular" w:ascii="Trebuchet MS" w:hAnsi="Trebuchet MS"/>
          <w:b/>
          <w:bCs/>
          <w:color w:val="00AFAA"/>
          <w:kern w:val="0"/>
          <w:sz w:val="22"/>
          <w:szCs w:val="22"/>
          <w:lang w:val="ca-ES" w:eastAsia="en-US" w:bidi="ar-SA"/>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H26 / Promou i dissenya  plans de mobilitat per minimitzar desplaçaments en les activitats que s'organitzin i/o facilita l'accés amb vehicles comunitaris i sostenibles.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L'espai treballa amb criteris per millorar la mobilitat general</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Compromís de complir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zh-TW" w:bidi="ar-SA"/>
              </w:rPr>
              <w:t>Marcau amb una X aquesta casella si assumiu el compromís.</w:t>
            </w:r>
          </w:p>
        </w:tc>
      </w:tr>
      <w:tr>
        <w:trPr>
          <w:trHeight w:val="710"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p>
            <w:pPr>
              <w:pStyle w:val="Tablebold"/>
              <w:widowControl w:val="false"/>
              <w:suppressAutoHyphens w:val="true"/>
              <w:spacing w:before="80" w:after="80"/>
              <w:jc w:val="left"/>
              <w:rPr>
                <w:rFonts w:ascii="Trebuchet MS" w:hAnsi="Trebuchet MS"/>
                <w:lang w:val="ca-ES"/>
              </w:rPr>
            </w:pPr>
            <w:r>
              <w:rPr>
                <w:rFonts w:ascii="Trebuchet MS" w:hAnsi="Trebuchet MS"/>
                <w:lang w:val="ca-ES"/>
              </w:rPr>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Especificar criteris generals i mesures concretes pel compliment de l’objectiu.</w:t>
            </w:r>
          </w:p>
        </w:tc>
      </w:tr>
      <w:tr>
        <w:trPr>
          <w:trHeight w:val="710"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lang w:val="es-ES"/>
              </w:rPr>
            </w:pPr>
            <w:r>
              <w:rPr>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lang w:val="ca-ES"/>
              </w:rPr>
            </w:pPr>
            <w:r>
              <w:rPr>
                <w:lang w:val="ca-ES"/>
              </w:rPr>
            </w:r>
          </w:p>
        </w:tc>
      </w:tr>
    </w:tbl>
    <w:p>
      <w:pPr>
        <w:pStyle w:val="06Subtitles"/>
        <w:rPr>
          <w:rFonts w:ascii="Trebuchet MS" w:hAnsi="Trebuchet MS"/>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H27 / Realitza mesures per facilitar l'accessibilitat universal per tots els usuaris (auditiva, visual, sensorial…)</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L'empresa realitza mesures per facilitar l'accessibilitat universal per tots els usuaris.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Compromís de complir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zh-TW" w:bidi="ar-SA"/>
              </w:rPr>
              <w:t>Marcau amb una X aquesta casella si assumiu el compromís.</w:t>
            </w:r>
          </w:p>
        </w:tc>
      </w:tr>
      <w:tr>
        <w:trPr>
          <w:trHeight w:val="251"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lang w:val="ca-ES"/>
              </w:rPr>
            </w:pPr>
            <w:r>
              <w:rPr>
                <w:lang w:val="ca-ES"/>
              </w:rPr>
              <w:t>Indicau quines mesures es realitzen</w:t>
            </w:r>
          </w:p>
        </w:tc>
      </w:tr>
      <w:tr>
        <w:trPr>
          <w:trHeight w:val="251" w:hRule="atLeast"/>
          <w:cantSplit w:val="true"/>
        </w:trPr>
        <w:tc>
          <w:tcPr>
            <w:tcW w:w="2998" w:type="dxa"/>
            <w:vMerge w:val="continue"/>
            <w:tcBorders>
              <w:top w:val="nil"/>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
          </w:p>
        </w:tc>
        <w:tc>
          <w:tcPr>
            <w:tcW w:w="7081" w:type="dxa"/>
            <w:tcBorders>
              <w:top w:val="nil"/>
              <w:left w:val="single" w:sz="4" w:space="0" w:color="D9D9D9"/>
              <w:bottom w:val="single" w:sz="2" w:space="0" w:color="D9D9D9"/>
              <w:right w:val="single" w:sz="2" w:space="0" w:color="D9D9D9"/>
            </w:tcBorders>
            <w:vAlign w:val="center"/>
          </w:tcPr>
          <w:p>
            <w:pPr>
              <w:pStyle w:val="03Tableregular"/>
              <w:widowControl w:val="false"/>
              <w:suppressAutoHyphens w:val="true"/>
              <w:spacing w:before="320" w:after="320"/>
              <w:jc w:val="left"/>
              <w:rPr>
                <w:rFonts w:ascii="Trebuchet MS" w:hAnsi="Trebuchet MS"/>
                <w:lang w:val="ca-ES"/>
              </w:rPr>
            </w:pPr>
            <w:r>
              <w:rPr>
                <w:lang w:val="ca-ES"/>
              </w:rPr>
            </w:r>
          </w:p>
        </w:tc>
      </w:tr>
    </w:tbl>
    <w:p>
      <w:pPr>
        <w:pStyle w:val="06Subtitles"/>
        <w:rPr>
          <w:rFonts w:ascii="Trebuchet MS" w:hAnsi="Trebuchet MS"/>
          <w:lang w:val="ca-ES"/>
        </w:rPr>
      </w:pPr>
      <w:r>
        <w:rPr>
          <w:lang w:val="ca-ES"/>
        </w:rPr>
      </w:r>
      <w:r>
        <w:br w:type="page"/>
      </w:r>
    </w:p>
    <w:p>
      <w:pPr>
        <w:pStyle w:val="06Subtitles"/>
        <w:rPr>
          <w:rFonts w:ascii="Trebuchet MS" w:hAnsi="Trebuchet MS"/>
          <w:lang w:val="ca-ES"/>
        </w:rPr>
      </w:pPr>
      <w:r>
        <w:rPr>
          <w:lang w:val="ca-ES"/>
        </w:rPr>
      </w:r>
    </w:p>
    <w:p>
      <w:pPr>
        <w:pStyle w:val="06Subtitles"/>
        <w:rPr>
          <w:rFonts w:ascii="Trebuchet MS" w:hAnsi="Trebuchet MS"/>
          <w:lang w:val="ca-ES"/>
        </w:rPr>
      </w:pPr>
      <w:r>
        <w:rPr>
          <w:lang w:val="ca-ES"/>
        </w:rPr>
        <w:t>I/ Suport al desenvolupament local</w:t>
      </w:r>
    </w:p>
    <w:p>
      <w:pPr>
        <w:pStyle w:val="06Subtitles"/>
        <w:rPr>
          <w:rFonts w:ascii="Trebuchet MS" w:hAnsi="Trebuchet MS"/>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I28 / Facilita l'accés dels actes organitzats als sectors de població amb recursos limitats.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L'espai treballa per la inclusió de tots els sectors de la població.</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Compromís de complir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zh-TW" w:bidi="ar-SA"/>
              </w:rPr>
              <w:t>Marcau amb una X aquesta casella si assumiu el compromís.</w:t>
            </w:r>
          </w:p>
        </w:tc>
      </w:tr>
      <w:tr>
        <w:trPr>
          <w:trHeight w:val="269"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eastAsia="" w:cs=""/>
                <w:kern w:val="0"/>
                <w:lang w:val="ca-ES" w:eastAsia="en-US" w:bidi="ar-SA"/>
              </w:rPr>
            </w:pPr>
            <w:r>
              <w:rPr>
                <w:rFonts w:eastAsia="" w:cs=""/>
                <w:kern w:val="0"/>
                <w:lang w:val="ca-ES" w:eastAsia="en-US" w:bidi="ar-SA"/>
              </w:rPr>
              <w:t>Indicau quines mesures es realitzen</w:t>
            </w:r>
          </w:p>
        </w:tc>
      </w:tr>
      <w:tr>
        <w:trPr>
          <w:trHeight w:val="269" w:hRule="atLeast"/>
          <w:cantSplit w:val="true"/>
        </w:trPr>
        <w:tc>
          <w:tcPr>
            <w:tcW w:w="2998" w:type="dxa"/>
            <w:vMerge w:val="continue"/>
            <w:tcBorders>
              <w:top w:val="nil"/>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
          </w:p>
        </w:tc>
        <w:tc>
          <w:tcPr>
            <w:tcW w:w="7081" w:type="dxa"/>
            <w:tcBorders>
              <w:top w:val="nil"/>
              <w:left w:val="single" w:sz="4" w:space="0" w:color="D9D9D9"/>
              <w:bottom w:val="single" w:sz="2" w:space="0" w:color="D9D9D9"/>
              <w:right w:val="single" w:sz="2" w:space="0" w:color="D9D9D9"/>
            </w:tcBorders>
            <w:vAlign w:val="center"/>
          </w:tcPr>
          <w:p>
            <w:pPr>
              <w:pStyle w:val="03Tableregular"/>
              <w:widowControl w:val="false"/>
              <w:suppressAutoHyphens w:val="true"/>
              <w:spacing w:before="320" w:after="320"/>
              <w:jc w:val="left"/>
              <w:rPr>
                <w:rFonts w:ascii="Trebuchet MS" w:hAnsi="Trebuchet MS"/>
              </w:rPr>
            </w:pPr>
            <w:r>
              <w:rPr/>
            </w:r>
          </w:p>
        </w:tc>
      </w:tr>
    </w:tbl>
    <w:p>
      <w:pPr>
        <w:pStyle w:val="Head1"/>
        <w:keepNext w:val="true"/>
        <w:keepLines/>
        <w:rPr>
          <w:rFonts w:ascii="Trebuchet MS" w:hAnsi="Trebuchet MS"/>
          <w:color w:val="00AFAA"/>
          <w:sz w:val="24"/>
          <w:szCs w:val="24"/>
          <w:lang w:val="ca-ES"/>
        </w:rPr>
      </w:pPr>
      <w:r>
        <w:rPr>
          <w:rFonts w:ascii="Trebuchet MS" w:hAnsi="Trebuchet MS"/>
          <w:color w:val="00AFAA"/>
          <w:sz w:val="24"/>
          <w:szCs w:val="24"/>
          <w:lang w:val="ca-ES"/>
        </w:rPr>
      </w:r>
    </w:p>
    <w:p>
      <w:pPr>
        <w:pStyle w:val="06Subtitles"/>
        <w:rPr>
          <w:rFonts w:ascii="Trebuchet MS" w:hAnsi="Trebuchet MS"/>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I29 / Promou la col·laboració, l'intercanvi i les sinèrgies entre establiments culturals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L'empresa col·labora de forma sinèrgica amb altres espais culturals de l’illa.</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Compromís de complir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zh-TW" w:bidi="ar-SA"/>
              </w:rPr>
              <w:t>Marcau amb una X aquesta casella si assumiu el compromís.</w:t>
            </w:r>
          </w:p>
        </w:tc>
      </w:tr>
      <w:tr>
        <w:trPr>
          <w:trHeight w:val="539"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lang w:val="ca-ES"/>
              </w:rPr>
            </w:pPr>
            <w:r>
              <w:rPr>
                <w:lang w:val="ca-ES"/>
              </w:rPr>
            </w:r>
          </w:p>
        </w:tc>
      </w:tr>
      <w:tr>
        <w:trPr>
          <w:trHeight w:val="503" w:hRule="atLeast"/>
          <w:cantSplit w:val="true"/>
        </w:trPr>
        <w:tc>
          <w:tcPr>
            <w:tcW w:w="2998"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rPr>
            </w:pPr>
            <w:r>
              <w:rPr>
                <w:rFonts w:eastAsia="" w:cs="" w:ascii="Trebuchet MS" w:hAnsi="Trebuchet MS"/>
                <w:color w:val="17406D" w:themeColor="text2"/>
                <w:kern w:val="0"/>
                <w:szCs w:val="18"/>
                <w:lang w:val="ca-ES" w:eastAsia="en-US" w:bidi="ar-SA"/>
              </w:rPr>
              <w:t>Informació addicional</w:t>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en-US" w:bidi="ar-SA"/>
              </w:rPr>
              <w:t>Indicau aquí si s’adjunta com a annex.</w:t>
            </w:r>
          </w:p>
        </w:tc>
      </w:tr>
    </w:tbl>
    <w:p>
      <w:pPr>
        <w:pStyle w:val="06Subtitles"/>
        <w:rPr>
          <w:rFonts w:ascii="Trebuchet MS" w:hAnsi="Trebuchet MS"/>
          <w:lang w:val="ca-ES"/>
        </w:rPr>
      </w:pPr>
      <w:r>
        <w:rPr>
          <w:lang w:val="ca-ES"/>
        </w:rPr>
      </w:r>
    </w:p>
    <w:p>
      <w:pPr>
        <w:pStyle w:val="06Subtitles"/>
        <w:rPr>
          <w:rFonts w:ascii="Trebuchet MS" w:hAnsi="Trebuchet MS"/>
          <w:lang w:val="ca-ES"/>
        </w:rPr>
      </w:pPr>
      <w:r>
        <w:rPr>
          <w:lang w:val="ca-ES"/>
        </w:rPr>
      </w:r>
    </w:p>
    <w:p>
      <w:pPr>
        <w:pStyle w:val="06Subtitles"/>
        <w:rPr>
          <w:rFonts w:ascii="Trebuchet MS" w:hAnsi="Trebuchet MS"/>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I30 / En la seva programació inclou activitats per promoure la diversitat cultural.</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L'espai inclou en la seva programació activitats que promouen la diversitat cultural.</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Compromís de complir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zh-TW" w:bidi="ar-SA"/>
              </w:rPr>
              <w:t>Marcau amb una X aquesta casella si assumiu el compromís.</w:t>
            </w:r>
          </w:p>
        </w:tc>
      </w:tr>
      <w:tr>
        <w:trPr>
          <w:trHeight w:val="50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lang w:val="ca-ES"/>
              </w:rPr>
            </w:pPr>
            <w:r>
              <w:rPr>
                <w:lang w:val="ca-ES"/>
              </w:rPr>
            </w:r>
          </w:p>
        </w:tc>
      </w:tr>
    </w:tbl>
    <w:p>
      <w:pPr>
        <w:pStyle w:val="06Subtitles"/>
        <w:rPr>
          <w:rFonts w:ascii="Trebuchet MS" w:hAnsi="Trebuchet MS"/>
          <w:lang w:val="ca-ES"/>
        </w:rPr>
      </w:pPr>
      <w:r>
        <w:rPr>
          <w:lang w:val="ca-ES"/>
        </w:rPr>
      </w:r>
    </w:p>
    <w:p>
      <w:pPr>
        <w:pStyle w:val="06Subtitles"/>
        <w:rPr>
          <w:rFonts w:ascii="Trebuchet MS" w:hAnsi="Trebuchet MS"/>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I31 /Realitzar programacions integrades dins el marc de programes d'àmbit insular.</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L'espai realitza programacions en un marc d’àmbit insular.</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Compromís de complir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zh-TW" w:bidi="ar-SA"/>
              </w:rPr>
              <w:t>Marcau amb una X aquesta casella si assumiu el compromís.</w:t>
            </w:r>
          </w:p>
        </w:tc>
      </w:tr>
      <w:tr>
        <w:trPr>
          <w:trHeight w:val="50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
          </w:p>
        </w:tc>
      </w:tr>
    </w:tbl>
    <w:p>
      <w:pPr>
        <w:pStyle w:val="06Subtitles"/>
        <w:rPr>
          <w:rFonts w:ascii="Trebuchet MS" w:hAnsi="Trebuchet MS"/>
          <w:lang w:val="ca-ES"/>
        </w:rPr>
      </w:pPr>
      <w:r>
        <w:rPr>
          <w:lang w:val="ca-ES"/>
        </w:rPr>
      </w:r>
    </w:p>
    <w:p>
      <w:pPr>
        <w:pStyle w:val="06Subtitles"/>
        <w:rPr>
          <w:rFonts w:ascii="Trebuchet MS" w:hAnsi="Trebuchet MS"/>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I32 / Es potencia la programació d'esdeveniments culturals fora de la temporada turística alta, és a dir, durant els mesos de novembre al mes d'abril.  .</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L'espai programa activitats fora de la temporada alta.</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Compromís de complir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zh-TW" w:bidi="ar-SA"/>
              </w:rPr>
              <w:t>Marcau amb una X aquesta casella si assumiu el compromís.</w:t>
            </w:r>
          </w:p>
        </w:tc>
      </w:tr>
      <w:tr>
        <w:trPr>
          <w:trHeight w:val="50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lang w:val="ca-ES"/>
              </w:rPr>
            </w:pPr>
            <w:r>
              <w:rPr>
                <w:lang w:val="ca-ES"/>
              </w:rPr>
            </w:r>
          </w:p>
        </w:tc>
      </w:tr>
    </w:tbl>
    <w:p>
      <w:pPr>
        <w:pStyle w:val="06Subtitles"/>
        <w:rPr>
          <w:rFonts w:ascii="Trebuchet MS" w:hAnsi="Trebuchet MS"/>
          <w:lang w:val="ca-ES"/>
        </w:rPr>
      </w:pPr>
      <w:r>
        <w:rPr>
          <w:lang w:val="ca-ES"/>
        </w:rPr>
      </w:r>
    </w:p>
    <w:p>
      <w:pPr>
        <w:pStyle w:val="03Tableregular"/>
        <w:rPr>
          <w:rFonts w:ascii="Trebuchet MS" w:hAnsi="Trebuchet MS"/>
          <w:lang w:val="ca-ES"/>
        </w:rPr>
      </w:pPr>
      <w:r>
        <w:rPr>
          <w:lang w:val="ca-ES"/>
        </w:rPr>
      </w:r>
    </w:p>
    <w:p>
      <w:pPr>
        <w:pStyle w:val="03Tableregular"/>
        <w:rPr>
          <w:rFonts w:ascii="Trebuchet MS" w:hAnsi="Trebuchet MS"/>
          <w:lang w:val="ca-ES"/>
        </w:rPr>
      </w:pPr>
      <w:r>
        <w:rPr>
          <w:lang w:val="ca-ES"/>
        </w:rPr>
      </w:r>
    </w:p>
    <w:p>
      <w:pPr>
        <w:pStyle w:val="03Tableregular"/>
        <w:rPr>
          <w:rFonts w:ascii="Trebuchet MS" w:hAnsi="Trebuchet MS"/>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I33 / Col·labora amb entitats ciutadanes de la localitat i treballa per la formació de públics.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L'espai treballa en la formació de públics.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Compromís de complir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zh-TW" w:bidi="ar-SA"/>
              </w:rPr>
              <w:t>Marcau amb una X aquesta casella si assumiu el compromís.</w:t>
            </w:r>
          </w:p>
        </w:tc>
      </w:tr>
      <w:tr>
        <w:trPr>
          <w:trHeight w:val="50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lang w:val="ca-ES"/>
              </w:rPr>
            </w:pPr>
            <w:r>
              <w:rPr>
                <w:lang w:val="ca-ES"/>
              </w:rPr>
            </w:r>
          </w:p>
        </w:tc>
      </w:tr>
    </w:tbl>
    <w:p>
      <w:pPr>
        <w:pStyle w:val="06Subtitles"/>
        <w:rPr>
          <w:rFonts w:ascii="Trebuchet MS" w:hAnsi="Trebuchet MS"/>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I34 / Ofereix programes de formació pels treballadors en termes de sostenibilitat.</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rPr>
            </w:pPr>
            <w:r>
              <w:rPr>
                <w:rFonts w:eastAsia="" w:cs=""/>
                <w:kern w:val="0"/>
                <w:lang w:val="ca-ES" w:eastAsia="en-US" w:bidi="ar-SA"/>
              </w:rPr>
              <w:t>L'espai ofereix programes de formació pels treballadors en termes de sostenibilitat.</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Compromís de complir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rPr>
            </w:pPr>
            <w:r>
              <w:rPr>
                <w:rFonts w:eastAsia="" w:cs=""/>
                <w:kern w:val="0"/>
                <w:lang w:val="ca-ES" w:eastAsia="zh-TW" w:bidi="ar-SA"/>
              </w:rPr>
              <w:t>Marcau amb una X aquesta casella si assumiu el compromís.</w:t>
            </w:r>
          </w:p>
        </w:tc>
      </w:tr>
      <w:tr>
        <w:trPr>
          <w:trHeight w:val="50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rFonts w:ascii="Trebuchet MS" w:hAnsi="Trebuchet MS"/>
              </w:rPr>
            </w:pPr>
            <w:r>
              <w:rPr>
                <w:rFonts w:eastAsia="" w:cs=""/>
                <w:kern w:val="0"/>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lang w:val="ca-ES"/>
              </w:rPr>
            </w:pPr>
            <w:r>
              <w:rPr>
                <w:lang w:val="ca-ES"/>
              </w:rPr>
            </w:r>
          </w:p>
        </w:tc>
      </w:tr>
    </w:tbl>
    <w:p>
      <w:pPr>
        <w:pStyle w:val="06Subtitles"/>
        <w:rPr>
          <w:rFonts w:ascii="Trebuchet MS" w:hAnsi="Trebuchet MS"/>
        </w:rPr>
      </w:pPr>
      <w:r>
        <w:rPr>
          <w:rFonts w:cs="" w:cstheme="minorBidi"/>
          <w:b w:val="false"/>
          <w:bCs w:val="false"/>
          <w:color w:val="153646"/>
          <w:sz w:val="20"/>
          <w:szCs w:val="20"/>
          <w:lang w:val="ca-ES"/>
        </w:rPr>
        <w:t xml:space="preserve">Un cop concedit l'ús de la marca i el logotip </w:t>
      </w:r>
      <w:r>
        <w:rPr>
          <w:lang w:val="ca-ES"/>
        </w:rPr>
        <w:t>“Menorca Reserva de Biosfera”</w:t>
      </w:r>
      <w:r>
        <w:rPr>
          <w:rFonts w:cs="" w:cstheme="minorBidi"/>
          <w:b w:val="false"/>
          <w:bCs w:val="false"/>
          <w:color w:val="153646"/>
          <w:sz w:val="20"/>
          <w:szCs w:val="20"/>
          <w:lang w:val="ca-ES"/>
        </w:rPr>
        <w:t>, l'empresa accepta comprometre’s a complir els compromisos sobre la promoció de la imatge de la marca:</w:t>
      </w:r>
    </w:p>
    <w:p>
      <w:pPr>
        <w:pStyle w:val="06Subtitles"/>
        <w:rPr>
          <w:rFonts w:ascii="Trebuchet MS" w:hAnsi="Trebuchet MS"/>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10080"/>
      </w:tblGrid>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N1 / Manté el distintiu de la seva pertinença a la marca (termini de 12 mesos per instal·lar-la des de la concessió)</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N2 / En la seva promoció utilitza recurs de la marca Menorca Reserva de la Biosfera (termini de 12 mesos per instal·lar-la des de la concessió)</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tcPr>
          <w:p>
            <w:pPr>
              <w:pStyle w:val="Normal"/>
              <w:widowControl w:val="false"/>
              <w:suppressAutoHyphens w:val="true"/>
              <w:spacing w:before="40" w:after="80"/>
              <w:jc w:val="left"/>
              <w:rPr>
                <w:rFonts w:ascii="Trebuchet MS" w:hAnsi="Trebuchet MS"/>
              </w:rPr>
            </w:pPr>
            <w:r>
              <w:rPr>
                <w:rFonts w:eastAsia="" w:cs="" w:ascii="Trebuchet MS" w:hAnsi="Trebuchet MS"/>
                <w:kern w:val="0"/>
                <w:sz w:val="20"/>
                <w:lang w:val="ca-ES" w:eastAsia="en-US" w:bidi="ar-SA"/>
              </w:rPr>
              <w:t>N4 / Disposa de materials editats per la RB a l'establiment que informen els clients sobre productes i serveis locals de la marca RB (agricultura, ramaderia, artesania, art, esdeveniments culturals, etc.)</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rFonts w:ascii="Trebuchet MS" w:hAnsi="Trebuchet MS"/>
              </w:rPr>
            </w:pPr>
            <w:r>
              <w:rPr>
                <w:rFonts w:eastAsia="" w:cs=""/>
                <w:kern w:val="0"/>
                <w:lang w:val="ca-ES" w:eastAsia="en-US" w:bidi="ar-SA"/>
              </w:rPr>
              <w:t>N5/ Assistir a les Jornades formatives que de forma específica pels usuaris de la Marca organitzi l’Agència Menorca Reserva de Biosfera.</w:t>
            </w:r>
          </w:p>
        </w:tc>
      </w:tr>
    </w:tbl>
    <w:p>
      <w:pPr>
        <w:pStyle w:val="06Subtitles"/>
        <w:rPr>
          <w:rFonts w:ascii="Trebuchet MS" w:hAnsi="Trebuchet MS"/>
          <w:lang w:val="ca-ES"/>
        </w:rPr>
      </w:pPr>
      <w:r>
        <w:rPr>
          <w:lang w:val="ca-ES"/>
        </w:rPr>
      </w:r>
    </w:p>
    <w:p>
      <w:pPr>
        <w:pStyle w:val="03Tableregular"/>
        <w:rPr>
          <w:rFonts w:ascii="Trebuchet MS" w:hAnsi="Trebuchet MS"/>
          <w:lang w:val="ca-ES"/>
        </w:rPr>
      </w:pPr>
      <w:r>
        <w:rPr>
          <w:lang w:val="ca-ES"/>
        </w:rPr>
      </w:r>
    </w:p>
    <w:p>
      <w:pPr>
        <w:pStyle w:val="03Tableregular"/>
        <w:rPr>
          <w:rFonts w:ascii="Trebuchet MS" w:hAnsi="Trebuchet MS"/>
          <w:lang w:val="ca-ES"/>
        </w:rPr>
      </w:pPr>
      <w:r>
        <w:rPr>
          <w:lang w:val="ca-ES"/>
        </w:rPr>
      </w:r>
    </w:p>
    <w:p>
      <w:pPr>
        <w:pStyle w:val="03Tableregular"/>
        <w:spacing w:before="320" w:after="320"/>
        <w:rPr>
          <w:rFonts w:ascii="Trebuchet MS" w:hAnsi="Trebuchet MS"/>
          <w:lang w:val="ca-ES"/>
        </w:rPr>
      </w:pPr>
      <w:r>
        <w:rPr/>
      </w:r>
    </w:p>
    <w:sectPr>
      <w:headerReference w:type="default" r:id="rId4"/>
      <w:type w:val="nextPage"/>
      <w:pgSz w:w="11906" w:h="16838"/>
      <w:pgMar w:left="851" w:right="851" w:header="709"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otham-Light">
    <w:charset w:val="00"/>
    <w:family w:val="roman"/>
    <w:pitch w:val="variable"/>
  </w:font>
  <w:font w:name="Arial">
    <w:charset w:val="00"/>
    <w:family w:val="roman"/>
    <w:pitch w:val="variable"/>
  </w:font>
  <w:font w:name="Gotham-Medium">
    <w:charset w:val="00"/>
    <w:family w:val="roman"/>
    <w:pitch w:val="variable"/>
  </w:font>
  <w:font w:name="Trebuchet MS">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40" w:after="80"/>
      <w:rPr/>
    </w:pPr>
    <w:r>
      <w:rPr/>
      <mc:AlternateContent>
        <mc:Choice Requires="wps">
          <w:drawing>
            <wp:anchor behindDoc="1" distT="0" distB="0" distL="0" distR="0" simplePos="0" locked="0" layoutInCell="0" allowOverlap="1" relativeHeight="18">
              <wp:simplePos x="0" y="0"/>
              <wp:positionH relativeFrom="column">
                <wp:posOffset>5456555</wp:posOffset>
              </wp:positionH>
              <wp:positionV relativeFrom="paragraph">
                <wp:posOffset>-177800</wp:posOffset>
              </wp:positionV>
              <wp:extent cx="298450" cy="361315"/>
              <wp:effectExtent l="0" t="0" r="0" b="0"/>
              <wp:wrapNone/>
              <wp:docPr id="1" name="Marc1"/>
              <a:graphic xmlns:a="http://schemas.openxmlformats.org/drawingml/2006/main">
                <a:graphicData uri="http://schemas.microsoft.com/office/word/2010/wordprocessingShape">
                  <wps:wsp>
                    <wps:cNvSpPr/>
                    <wps:spPr>
                      <a:xfrm>
                        <a:off x="0" y="0"/>
                        <a:ext cx="297720" cy="360720"/>
                      </a:xfrm>
                      <a:prstGeom prst="rect">
                        <a:avLst/>
                      </a:prstGeom>
                      <a:noFill/>
                      <a:ln w="0">
                        <a:noFill/>
                      </a:ln>
                    </wps:spPr>
                    <wps:style>
                      <a:lnRef idx="0"/>
                      <a:fillRef idx="0"/>
                      <a:effectRef idx="0"/>
                      <a:fontRef idx="minor"/>
                    </wps:style>
                    <wps:txbx>
                      <w:txbxContent>
                        <w:p>
                          <w:pPr>
                            <w:pStyle w:val="Contenidodelmarco"/>
                            <w:spacing w:before="40" w:after="80"/>
                            <w:rPr>
                              <w:color w:val="000000"/>
                            </w:rPr>
                          </w:pPr>
                          <w:r>
                            <w:rPr>
                              <w:color w:val="000000"/>
                            </w:rPr>
                          </w:r>
                        </w:p>
                      </w:txbxContent>
                    </wps:txbx>
                    <wps:bodyPr>
                      <a:noAutofit/>
                    </wps:bodyPr>
                  </wps:wsp>
                </a:graphicData>
              </a:graphic>
            </wp:anchor>
          </w:drawing>
        </mc:Choice>
        <mc:Fallback>
          <w:pict>
            <v:rect id="shape_0" ID="Marc1" stroked="f" style="position:absolute;margin-left:429.65pt;margin-top:-14pt;width:23.4pt;height:28.35pt;mso-wrap-style:none;v-text-anchor:middle">
              <v:fill o:detectmouseclick="t" on="false"/>
              <v:stroke color="#3465a4" joinstyle="round" endcap="flat"/>
              <v:textbox>
                <w:txbxContent>
                  <w:p>
                    <w:pPr>
                      <w:pStyle w:val="Contenidodelmarco"/>
                      <w:spacing w:before="40" w:after="80"/>
                      <w:rPr>
                        <w:color w:val="000000"/>
                      </w:rPr>
                    </w:pPr>
                    <w:r>
                      <w:rPr>
                        <w:color w:val="000000"/>
                      </w:rPr>
                    </w:r>
                  </w:p>
                </w:txbxContent>
              </v:textbox>
              <w10:wrap type="none"/>
            </v:rect>
          </w:pict>
        </mc:Fallback>
      </mc:AlternateContent>
      <mc:AlternateContent>
        <mc:Choice Requires="wps">
          <w:drawing>
            <wp:anchor behindDoc="1" distT="0" distB="0" distL="0" distR="0" simplePos="0" locked="0" layoutInCell="0" allowOverlap="1" relativeHeight="35">
              <wp:simplePos x="0" y="0"/>
              <wp:positionH relativeFrom="column">
                <wp:posOffset>5798185</wp:posOffset>
              </wp:positionH>
              <wp:positionV relativeFrom="paragraph">
                <wp:posOffset>-222250</wp:posOffset>
              </wp:positionV>
              <wp:extent cx="742950" cy="755650"/>
              <wp:effectExtent l="0" t="0" r="0" b="0"/>
              <wp:wrapNone/>
              <wp:docPr id="3" name="Marc3"/>
              <a:graphic xmlns:a="http://schemas.openxmlformats.org/drawingml/2006/main">
                <a:graphicData uri="http://schemas.microsoft.com/office/word/2010/wordprocessingShape">
                  <wps:wsp>
                    <wps:cNvSpPr/>
                    <wps:spPr>
                      <a:xfrm>
                        <a:off x="0" y="0"/>
                        <a:ext cx="742320" cy="754920"/>
                      </a:xfrm>
                      <a:prstGeom prst="rect">
                        <a:avLst/>
                      </a:prstGeom>
                      <a:noFill/>
                      <a:ln w="0">
                        <a:noFill/>
                      </a:ln>
                    </wps:spPr>
                    <wps:style>
                      <a:lnRef idx="0"/>
                      <a:fillRef idx="0"/>
                      <a:effectRef idx="0"/>
                      <a:fontRef idx="minor"/>
                    </wps:style>
                    <wps:txbx>
                      <w:txbxContent>
                        <w:p>
                          <w:pPr>
                            <w:pStyle w:val="Cabecera"/>
                            <w:spacing w:before="40" w:after="80"/>
                            <w:rPr>
                              <w:color w:val="000000"/>
                            </w:rPr>
                          </w:pPr>
                          <w:r>
                            <w:rPr>
                              <w:color w:val="000000"/>
                            </w:rPr>
                            <w:drawing>
                              <wp:inline distT="0" distB="0" distL="0" distR="0">
                                <wp:extent cx="548640" cy="548640"/>
                                <wp:effectExtent l="0" t="0" r="0" b="0"/>
                                <wp:docPr id="5"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wps:txbx>
                    <wps:bodyPr>
                      <a:noAutofit/>
                    </wps:bodyPr>
                  </wps:wsp>
                </a:graphicData>
              </a:graphic>
            </wp:anchor>
          </w:drawing>
        </mc:Choice>
        <mc:Fallback>
          <w:pict>
            <v:rect id="shape_0" ID="Marc3" stroked="f" style="position:absolute;margin-left:456.55pt;margin-top:-17.5pt;width:58.4pt;height:59.4pt;mso-wrap-style:none;v-text-anchor:middle">
              <v:fill o:detectmouseclick="t" on="false"/>
              <v:stroke color="#3465a4" joinstyle="round" endcap="flat"/>
              <v:textbox>
                <w:txbxContent>
                  <w:p>
                    <w:pPr>
                      <w:pStyle w:val="Cabecera"/>
                      <w:spacing w:before="40" w:after="80"/>
                      <w:rPr>
                        <w:color w:val="000000"/>
                      </w:rPr>
                    </w:pPr>
                    <w:r>
                      <w:rPr>
                        <w:color w:val="000000"/>
                      </w:rPr>
                      <w:drawing>
                        <wp:inline distT="0" distB="0" distL="0" distR="0">
                          <wp:extent cx="548640" cy="548640"/>
                          <wp:effectExtent l="0" t="0" r="0" b="0"/>
                          <wp:docPr id="6"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w10:wrap type="none"/>
            </v:rect>
          </w:pict>
        </mc:Fallback>
      </mc:AlternateContent>
      <mc:AlternateContent>
        <mc:Choice Requires="wps">
          <w:drawing>
            <wp:anchor behindDoc="1" distT="0" distB="0" distL="111760" distR="114300" simplePos="0" locked="0" layoutInCell="0" allowOverlap="1" relativeHeight="69">
              <wp:simplePos x="0" y="0"/>
              <wp:positionH relativeFrom="column">
                <wp:posOffset>-29210</wp:posOffset>
              </wp:positionH>
              <wp:positionV relativeFrom="paragraph">
                <wp:posOffset>-102235</wp:posOffset>
              </wp:positionV>
              <wp:extent cx="4801870" cy="460375"/>
              <wp:effectExtent l="0" t="0" r="0" b="0"/>
              <wp:wrapSquare wrapText="bothSides"/>
              <wp:docPr id="7" name="Marc2"/>
              <a:graphic xmlns:a="http://schemas.openxmlformats.org/drawingml/2006/main">
                <a:graphicData uri="http://schemas.microsoft.com/office/word/2010/wordprocessingShape">
                  <wps:wsp>
                    <wps:cNvSpPr/>
                    <wps:spPr>
                      <a:xfrm>
                        <a:off x="0" y="0"/>
                        <a:ext cx="4801320" cy="459720"/>
                      </a:xfrm>
                      <a:prstGeom prst="rect">
                        <a:avLst/>
                      </a:prstGeom>
                      <a:noFill/>
                      <a:ln w="0">
                        <a:noFill/>
                      </a:ln>
                    </wps:spPr>
                    <wps:style>
                      <a:lnRef idx="0"/>
                      <a:fillRef idx="0"/>
                      <a:effectRef idx="0"/>
                      <a:fontRef idx="minor"/>
                    </wps:style>
                    <wps:txbx>
                      <w:txbxContent>
                        <w:p>
                          <w:pPr>
                            <w:pStyle w:val="Standard"/>
                            <w:spacing w:lineRule="auto" w:line="300"/>
                            <w:rPr>
                              <w:rFonts w:ascii="Trebuchet MS" w:hAnsi="Trebuchet MS" w:eastAsia="Calibri" w:cs="Arial"/>
                              <w:b/>
                              <w:b/>
                              <w:color w:val="002B49"/>
                              <w:sz w:val="22"/>
                              <w:szCs w:val="22"/>
                            </w:rPr>
                          </w:pPr>
                          <w:r>
                            <w:rPr>
                              <w:rFonts w:eastAsia="Calibri" w:cs="Arial" w:ascii="Trebuchet MS" w:hAnsi="Trebuchet MS"/>
                              <w:b/>
                              <w:color w:val="002B49"/>
                              <w:sz w:val="22"/>
                              <w:szCs w:val="22"/>
                            </w:rPr>
                            <w:t>MEMÒRIA EXPLICATIVA</w:t>
                          </w:r>
                        </w:p>
                        <w:p>
                          <w:pPr>
                            <w:pStyle w:val="Standard"/>
                            <w:spacing w:lineRule="auto" w:line="300"/>
                            <w:rPr/>
                          </w:pPr>
                          <w:r>
                            <w:rPr>
                              <w:rFonts w:eastAsia="Calibri" w:cs="Arial" w:ascii="Trebuchet MS" w:hAnsi="Trebuchet MS"/>
                              <w:color w:val="002B49"/>
                              <w:sz w:val="19"/>
                              <w:szCs w:val="19"/>
                            </w:rPr>
                            <w:t>Sol·licitud d’ús de la marca i el logotip “MENORCA RESERVA DE BIOSFERA”</w:t>
                          </w:r>
                        </w:p>
                        <w:p>
                          <w:pPr>
                            <w:pStyle w:val="Standard"/>
                            <w:spacing w:lineRule="auto" w:line="300"/>
                            <w:rPr>
                              <w:rFonts w:ascii="Trebuchet MS" w:hAnsi="Trebuchet MS" w:eastAsia="Calibri" w:cs="Arial"/>
                              <w:color w:val="002B49"/>
                              <w:sz w:val="19"/>
                              <w:szCs w:val="19"/>
                            </w:rPr>
                          </w:pPr>
                          <w:r>
                            <w:rPr>
                              <w:rFonts w:eastAsia="Calibri" w:cs="Arial" w:ascii="Trebuchet MS" w:hAnsi="Trebuchet MS"/>
                              <w:color w:val="002B49"/>
                              <w:sz w:val="19"/>
                              <w:szCs w:val="19"/>
                            </w:rPr>
                          </w:r>
                        </w:p>
                      </w:txbxContent>
                    </wps:txbx>
                    <wps:bodyPr>
                      <a:noAutofit/>
                    </wps:bodyPr>
                  </wps:wsp>
                </a:graphicData>
              </a:graphic>
            </wp:anchor>
          </w:drawing>
        </mc:Choice>
        <mc:Fallback>
          <w:pict>
            <v:rect id="shape_0" ID="Marc2" stroked="f" style="position:absolute;margin-left:-2.3pt;margin-top:-8.05pt;width:378pt;height:36.15pt;mso-wrap-style:square;v-text-anchor:top">
              <v:fill o:detectmouseclick="t" on="false"/>
              <v:stroke color="#3465a4" joinstyle="round" endcap="flat"/>
              <v:textbox>
                <w:txbxContent>
                  <w:p>
                    <w:pPr>
                      <w:pStyle w:val="Standard"/>
                      <w:spacing w:lineRule="auto" w:line="300"/>
                      <w:rPr>
                        <w:rFonts w:ascii="Trebuchet MS" w:hAnsi="Trebuchet MS" w:eastAsia="Calibri" w:cs="Arial"/>
                        <w:b/>
                        <w:b/>
                        <w:color w:val="002B49"/>
                        <w:sz w:val="22"/>
                        <w:szCs w:val="22"/>
                      </w:rPr>
                    </w:pPr>
                    <w:r>
                      <w:rPr>
                        <w:rFonts w:eastAsia="Calibri" w:cs="Arial" w:ascii="Trebuchet MS" w:hAnsi="Trebuchet MS"/>
                        <w:b/>
                        <w:color w:val="002B49"/>
                        <w:sz w:val="22"/>
                        <w:szCs w:val="22"/>
                      </w:rPr>
                      <w:t>MEMÒRIA EXPLICATIVA</w:t>
                    </w:r>
                  </w:p>
                  <w:p>
                    <w:pPr>
                      <w:pStyle w:val="Standard"/>
                      <w:spacing w:lineRule="auto" w:line="300"/>
                      <w:rPr/>
                    </w:pPr>
                    <w:r>
                      <w:rPr>
                        <w:rFonts w:eastAsia="Calibri" w:cs="Arial" w:ascii="Trebuchet MS" w:hAnsi="Trebuchet MS"/>
                        <w:color w:val="002B49"/>
                        <w:sz w:val="19"/>
                        <w:szCs w:val="19"/>
                      </w:rPr>
                      <w:t>Sol·licitud d’ús de la marca i el logotip “MENORCA RESERVA DE BIOSFERA”</w:t>
                    </w:r>
                  </w:p>
                  <w:p>
                    <w:pPr>
                      <w:pStyle w:val="Standard"/>
                      <w:spacing w:lineRule="auto" w:line="300"/>
                      <w:rPr>
                        <w:rFonts w:ascii="Trebuchet MS" w:hAnsi="Trebuchet MS" w:eastAsia="Calibri" w:cs="Arial"/>
                        <w:color w:val="002B49"/>
                        <w:sz w:val="19"/>
                        <w:szCs w:val="19"/>
                      </w:rPr>
                    </w:pPr>
                    <w:r>
                      <w:rPr>
                        <w:rFonts w:eastAsia="Calibri" w:cs="Arial" w:ascii="Trebuchet MS" w:hAnsi="Trebuchet MS"/>
                        <w:color w:val="002B49"/>
                        <w:sz w:val="19"/>
                        <w:szCs w:val="19"/>
                      </w:rPr>
                    </w:r>
                  </w:p>
                </w:txbxContent>
              </v:textbox>
              <w10:wrap type="square"/>
            </v:rect>
          </w:pict>
        </mc:Fallback>
      </mc:AlternateContent>
    </w:r>
  </w:p>
  <w:p>
    <w:pPr>
      <w:pStyle w:val="Cabecera"/>
      <w:rPr/>
    </w:pPr>
    <w:r>
      <w:rPr/>
    </w:r>
  </w:p>
  <w:p>
    <w:pPr>
      <w:pStyle w:val="Cabecera"/>
      <w:spacing w:before="40" w:after="80"/>
      <w:rPr/>
    </w:pPr>
    <w:r>
      <w:rPr/>
      <mc:AlternateContent>
        <mc:Choice Requires="wps">
          <w:drawing>
            <wp:anchor behindDoc="1" distT="0" distB="0" distL="0" distR="0" simplePos="0" locked="0" layoutInCell="0" allowOverlap="1" relativeHeight="52">
              <wp:simplePos x="0" y="0"/>
              <wp:positionH relativeFrom="column">
                <wp:posOffset>0</wp:posOffset>
              </wp:positionH>
              <wp:positionV relativeFrom="paragraph">
                <wp:posOffset>143510</wp:posOffset>
              </wp:positionV>
              <wp:extent cx="6515735" cy="1270"/>
              <wp:effectExtent l="0" t="3175" r="0" b="3175"/>
              <wp:wrapNone/>
              <wp:docPr id="9" name="Straight Connector 11"/>
              <a:graphic xmlns:a="http://schemas.openxmlformats.org/drawingml/2006/main">
                <a:graphicData uri="http://schemas.microsoft.com/office/word/2010/wordprocessingShape">
                  <wps:wsp>
                    <wps:cNvSpPr/>
                    <wps:spPr>
                      <a:xfrm>
                        <a:off x="0" y="0"/>
                        <a:ext cx="6515280" cy="720"/>
                      </a:xfrm>
                      <a:prstGeom prst="line">
                        <a:avLst/>
                      </a:prstGeom>
                      <a:ln w="6480">
                        <a:solidFill>
                          <a:srgbClr val="d9d9d9"/>
                        </a:solidFill>
                        <a:miter/>
                      </a:ln>
                    </wps:spPr>
                    <wps:style>
                      <a:lnRef idx="0"/>
                      <a:fillRef idx="0"/>
                      <a:effectRef idx="0"/>
                      <a:fontRef idx="minor"/>
                    </wps:style>
                    <wps:bodyPr/>
                  </wps:wsp>
                </a:graphicData>
              </a:graphic>
            </wp:anchor>
          </w:drawing>
        </mc:Choice>
        <mc:Fallback>
          <w:pict>
            <v:line id="shape_0" from="0pt,11.3pt" to="512.95pt,11.3pt" ID="Straight Connector 11" stroked="t" style="position:absolute">
              <v:stroke color="#d9d9d9" weight="6480" joinstyle="miter" endcap="flat"/>
              <v:fill o:detectmouseclick="t" on="false"/>
              <w10:wrap type="non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Symbol" w:hAnsi="Symbol" w:cs="Symbol" w:hint="default"/>
        <w:sz w:val="19"/>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2"/>
  <w:defaultTabStop w:val="720"/>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4"/>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6d67"/>
    <w:pPr>
      <w:widowControl/>
      <w:suppressAutoHyphens w:val="true"/>
      <w:bidi w:val="0"/>
      <w:spacing w:before="40" w:after="80"/>
      <w:jc w:val="left"/>
    </w:pPr>
    <w:rPr>
      <w:rFonts w:ascii="Verdana" w:hAnsi="Verdana" w:eastAsia="" w:cs="" w:cstheme="minorBidi" w:eastAsiaTheme="minorEastAsia"/>
      <w:color w:val="auto"/>
      <w:kern w:val="0"/>
      <w:sz w:val="20"/>
      <w:szCs w:val="20"/>
      <w:lang w:val="en-AU"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3b6028"/>
    <w:rPr/>
  </w:style>
  <w:style w:type="character" w:styleId="FooterChar" w:customStyle="1">
    <w:name w:val="Footer Char"/>
    <w:basedOn w:val="DefaultParagraphFont"/>
    <w:uiPriority w:val="99"/>
    <w:qFormat/>
    <w:rsid w:val="003b6028"/>
    <w:rPr/>
  </w:style>
  <w:style w:type="character" w:styleId="EnlacedeInternet">
    <w:name w:val="Enlace de Internet"/>
    <w:basedOn w:val="DefaultParagraphFont"/>
    <w:uiPriority w:val="99"/>
    <w:unhideWhenUsed/>
    <w:rsid w:val="00706ec5"/>
    <w:rPr>
      <w:color w:val="F49100" w:themeColor="hyperlink"/>
      <w:u w:val="single"/>
    </w:rPr>
  </w:style>
  <w:style w:type="character" w:styleId="Strong">
    <w:name w:val="Strong"/>
    <w:basedOn w:val="DefaultParagraphFont"/>
    <w:uiPriority w:val="22"/>
    <w:qFormat/>
    <w:rsid w:val="003b6028"/>
    <w:rPr>
      <w:rFonts w:ascii="Verdana" w:hAnsi="Verdana"/>
      <w:b/>
      <w:bCs/>
      <w:sz w:val="18"/>
    </w:rPr>
  </w:style>
  <w:style w:type="character" w:styleId="Notesformfield" w:customStyle="1">
    <w:name w:val="notes form field"/>
    <w:uiPriority w:val="99"/>
    <w:qFormat/>
    <w:rsid w:val="00372af0"/>
    <w:rPr/>
  </w:style>
  <w:style w:type="character" w:styleId="CitaCar" w:customStyle="1">
    <w:name w:val="Cita Car"/>
    <w:basedOn w:val="DefaultParagraphFont"/>
    <w:link w:val="Quote"/>
    <w:uiPriority w:val="29"/>
    <w:qFormat/>
    <w:rsid w:val="00581162"/>
    <w:rPr>
      <w:rFonts w:ascii="Verdana" w:hAnsi="Verdana"/>
      <w:i/>
      <w:iCs/>
      <w:color w:val="404040" w:themeColor="text1" w:themeTint="bf"/>
      <w:sz w:val="20"/>
      <w:szCs w:val="20"/>
      <w:lang w:val="en-AU"/>
    </w:rPr>
  </w:style>
  <w:style w:type="character" w:styleId="TextodegloboCar" w:customStyle="1">
    <w:name w:val="Texto de globo Car"/>
    <w:basedOn w:val="DefaultParagraphFont"/>
    <w:link w:val="BalloonText"/>
    <w:uiPriority w:val="99"/>
    <w:semiHidden/>
    <w:qFormat/>
    <w:rsid w:val="00cf7e05"/>
    <w:rPr>
      <w:rFonts w:ascii="Tahoma" w:hAnsi="Tahoma" w:cs="Tahoma"/>
      <w:sz w:val="16"/>
      <w:szCs w:val="16"/>
      <w:lang w:val="en-AU"/>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rsid w:val="008973bd"/>
    <w:pPr>
      <w:spacing w:lineRule="auto" w:line="276" w:before="0" w:after="140"/>
    </w:pPr>
    <w:rPr/>
  </w:style>
  <w:style w:type="paragraph" w:styleId="Lista">
    <w:name w:val="List"/>
    <w:basedOn w:val="Cuerpodetexto"/>
    <w:rsid w:val="008973bd"/>
    <w:pPr/>
    <w:rPr>
      <w:rFonts w:cs="Lucida Sans"/>
    </w:rPr>
  </w:style>
  <w:style w:type="paragraph" w:styleId="Leyenda" w:customStyle="1">
    <w:name w:val="Caption"/>
    <w:basedOn w:val="Normal"/>
    <w:qFormat/>
    <w:rsid w:val="008973bd"/>
    <w:pPr>
      <w:suppressLineNumbers/>
      <w:spacing w:before="120" w:after="120"/>
    </w:pPr>
    <w:rPr>
      <w:rFonts w:cs="Lucida Sans"/>
      <w:i/>
      <w:iCs/>
      <w:sz w:val="24"/>
      <w:szCs w:val="24"/>
    </w:rPr>
  </w:style>
  <w:style w:type="paragraph" w:styleId="Ndice" w:customStyle="1">
    <w:name w:val="Índice"/>
    <w:basedOn w:val="Normal"/>
    <w:qFormat/>
    <w:rsid w:val="008973bd"/>
    <w:pPr>
      <w:suppressLineNumbers/>
    </w:pPr>
    <w:rPr>
      <w:rFonts w:cs="Lucida Sans"/>
    </w:rPr>
  </w:style>
  <w:style w:type="paragraph" w:styleId="Encapalament">
    <w:name w:val="Encapçalament"/>
    <w:basedOn w:val="Normal"/>
    <w:next w:val="Cuerpodetexto"/>
    <w:qFormat/>
    <w:pPr>
      <w:keepNext w:val="true"/>
      <w:spacing w:before="240" w:after="120"/>
    </w:pPr>
    <w:rPr>
      <w:rFonts w:ascii="Liberation Sans" w:hAnsi="Liberation Sans" w:eastAsia="Microsoft YaHei" w:cs="Lucida Sans"/>
      <w:sz w:val="28"/>
      <w:szCs w:val="28"/>
    </w:rPr>
  </w:style>
  <w:style w:type="paragraph" w:styleId="Ndex">
    <w:name w:val="Índex"/>
    <w:basedOn w:val="Normal"/>
    <w:qFormat/>
    <w:pPr>
      <w:suppressLineNumbers/>
    </w:pPr>
    <w:rPr>
      <w:rFonts w:cs="Lucida Sans"/>
      <w:lang w:val="zxx" w:eastAsia="zxx" w:bidi="zxx"/>
    </w:rPr>
  </w:style>
  <w:style w:type="paragraph" w:styleId="Ttulogeneral">
    <w:name w:val="Title"/>
    <w:basedOn w:val="Normal"/>
    <w:next w:val="Cuerpodetexto"/>
    <w:qFormat/>
    <w:rsid w:val="008973bd"/>
    <w:pPr>
      <w:keepNext w:val="true"/>
      <w:spacing w:before="240" w:after="120"/>
    </w:pPr>
    <w:rPr>
      <w:rFonts w:ascii="Liberation Sans" w:hAnsi="Liberation Sans" w:eastAsia="Microsoft YaHei" w:cs="Lucida Sans"/>
      <w:sz w:val="28"/>
      <w:szCs w:val="28"/>
    </w:rPr>
  </w:style>
  <w:style w:type="paragraph" w:styleId="Capaleraipeu">
    <w:name w:val="Capçalera i peu"/>
    <w:basedOn w:val="Normal"/>
    <w:qFormat/>
    <w:pPr/>
    <w:rPr/>
  </w:style>
  <w:style w:type="paragraph" w:styleId="Cabeceraypie">
    <w:name w:val="Cabecera y pie"/>
    <w:basedOn w:val="Normal"/>
    <w:qFormat/>
    <w:pPr/>
    <w:rPr/>
  </w:style>
  <w:style w:type="paragraph" w:styleId="Cabecera" w:customStyle="1">
    <w:name w:val="Header"/>
    <w:basedOn w:val="Normal"/>
    <w:link w:val="HeaderChar"/>
    <w:uiPriority w:val="99"/>
    <w:unhideWhenUsed/>
    <w:rsid w:val="003b6028"/>
    <w:pPr>
      <w:tabs>
        <w:tab w:val="clear" w:pos="720"/>
        <w:tab w:val="center" w:pos="4513" w:leader="none"/>
        <w:tab w:val="right" w:pos="9026" w:leader="none"/>
      </w:tabs>
    </w:pPr>
    <w:rPr/>
  </w:style>
  <w:style w:type="paragraph" w:styleId="Piedepgina" w:customStyle="1">
    <w:name w:val="Footer"/>
    <w:basedOn w:val="Normal"/>
    <w:link w:val="FooterChar"/>
    <w:uiPriority w:val="99"/>
    <w:unhideWhenUsed/>
    <w:rsid w:val="003b6028"/>
    <w:pPr>
      <w:tabs>
        <w:tab w:val="clear" w:pos="720"/>
        <w:tab w:val="center" w:pos="4513" w:leader="none"/>
        <w:tab w:val="right" w:pos="9026" w:leader="none"/>
      </w:tabs>
    </w:pPr>
    <w:rPr/>
  </w:style>
  <w:style w:type="paragraph" w:styleId="Head1" w:customStyle="1">
    <w:name w:val="Head 1"/>
    <w:basedOn w:val="Normal"/>
    <w:qFormat/>
    <w:rsid w:val="003b6028"/>
    <w:pPr>
      <w:widowControl w:val="false"/>
      <w:tabs>
        <w:tab w:val="clear" w:pos="720"/>
        <w:tab w:val="left" w:pos="291" w:leader="none"/>
      </w:tabs>
      <w:suppressAutoHyphens w:val="true"/>
      <w:spacing w:before="0" w:after="80"/>
      <w:textAlignment w:val="center"/>
    </w:pPr>
    <w:rPr>
      <w:rFonts w:cs="MinionPro-Regular"/>
      <w:bCs/>
      <w:color w:val="EC008C"/>
      <w:sz w:val="36"/>
      <w:szCs w:val="36"/>
      <w:lang w:val="en-GB"/>
    </w:rPr>
  </w:style>
  <w:style w:type="paragraph" w:styleId="Tablebold" w:customStyle="1">
    <w:name w:val="Table bold"/>
    <w:basedOn w:val="Normal"/>
    <w:qFormat/>
    <w:rsid w:val="003b6028"/>
    <w:pPr>
      <w:spacing w:before="80" w:after="80"/>
    </w:pPr>
    <w:rPr>
      <w:b/>
      <w:color w:val="15397F"/>
      <w:sz w:val="18"/>
    </w:rPr>
  </w:style>
  <w:style w:type="paragraph" w:styleId="Tableinfo" w:customStyle="1">
    <w:name w:val="Table info"/>
    <w:basedOn w:val="Normal"/>
    <w:qFormat/>
    <w:rsid w:val="00d13d3c"/>
    <w:pPr>
      <w:spacing w:before="80" w:after="80"/>
    </w:pPr>
    <w:rPr>
      <w:sz w:val="17"/>
    </w:rPr>
  </w:style>
  <w:style w:type="paragraph" w:styleId="Questions" w:customStyle="1">
    <w:name w:val="questions"/>
    <w:basedOn w:val="Normal"/>
    <w:uiPriority w:val="99"/>
    <w:qFormat/>
    <w:rsid w:val="00e771ad"/>
    <w:pPr>
      <w:widowControl w:val="false"/>
      <w:tabs>
        <w:tab w:val="clear" w:pos="720"/>
        <w:tab w:val="left" w:pos="291" w:leader="none"/>
      </w:tabs>
      <w:suppressAutoHyphens w:val="true"/>
      <w:spacing w:lineRule="atLeast" w:line="200" w:before="0" w:after="146"/>
      <w:textAlignment w:val="center"/>
    </w:pPr>
    <w:rPr>
      <w:rFonts w:ascii="Gotham-Light" w:hAnsi="Gotham-Light" w:cs="Gotham-Light"/>
      <w:color w:val="000000"/>
      <w:sz w:val="18"/>
      <w:szCs w:val="18"/>
      <w:lang w:val="en-GB"/>
    </w:rPr>
  </w:style>
  <w:style w:type="paragraph" w:styleId="Bullet1" w:customStyle="1">
    <w:name w:val="Bullet 1"/>
    <w:basedOn w:val="Normal"/>
    <w:qFormat/>
    <w:rsid w:val="00b801fd"/>
    <w:pPr>
      <w:spacing w:before="40" w:after="40"/>
      <w:ind w:left="357" w:hanging="357"/>
    </w:pPr>
    <w:rPr>
      <w:rFonts w:ascii="Arial" w:hAnsi="Arial"/>
      <w:b/>
      <w:color w:val="1D3360"/>
    </w:rPr>
  </w:style>
  <w:style w:type="paragraph" w:styleId="NormalIndent" w:customStyle="1">
    <w:name w:val="Normal_Indent"/>
    <w:basedOn w:val="Normal"/>
    <w:qFormat/>
    <w:rsid w:val="00b801fd"/>
    <w:pPr>
      <w:ind w:left="357" w:hanging="0"/>
    </w:pPr>
    <w:rPr>
      <w:rFonts w:ascii="Arial" w:hAnsi="Arial"/>
    </w:rPr>
  </w:style>
  <w:style w:type="paragraph" w:styleId="Criteria" w:customStyle="1">
    <w:name w:val="Criteria"/>
    <w:basedOn w:val="Normal"/>
    <w:uiPriority w:val="99"/>
    <w:qFormat/>
    <w:rsid w:val="00372af0"/>
    <w:pPr>
      <w:widowControl w:val="false"/>
      <w:suppressAutoHyphens w:val="true"/>
      <w:spacing w:lineRule="atLeast" w:line="220" w:before="0" w:after="0"/>
      <w:textAlignment w:val="center"/>
    </w:pPr>
    <w:rPr>
      <w:rFonts w:ascii="Gotham-Medium" w:hAnsi="Gotham-Medium" w:cs="Gotham-Medium"/>
      <w:color w:val="FF00FF"/>
      <w:sz w:val="24"/>
      <w:szCs w:val="24"/>
      <w:lang w:val="en-GB"/>
    </w:rPr>
  </w:style>
  <w:style w:type="paragraph" w:styleId="FORMFIELDTITLE" w:customStyle="1">
    <w:name w:val="FORM FIELD TITLE"/>
    <w:basedOn w:val="Normal"/>
    <w:uiPriority w:val="99"/>
    <w:qFormat/>
    <w:rsid w:val="00372af0"/>
    <w:pPr>
      <w:widowControl w:val="false"/>
      <w:suppressAutoHyphens w:val="true"/>
      <w:spacing w:lineRule="atLeast" w:line="220" w:before="0" w:after="0"/>
      <w:textAlignment w:val="center"/>
    </w:pPr>
    <w:rPr>
      <w:rFonts w:ascii="Gotham-Medium" w:hAnsi="Gotham-Medium" w:cs="Gotham-Medium"/>
      <w:color w:val="000000"/>
      <w:sz w:val="17"/>
      <w:szCs w:val="17"/>
      <w:lang w:val="en-GB"/>
    </w:rPr>
  </w:style>
  <w:style w:type="paragraph" w:styleId="DOCUMENTSUBTITLE" w:customStyle="1">
    <w:name w:val="DOCUMENT SUB TITLE"/>
    <w:basedOn w:val="Normal"/>
    <w:uiPriority w:val="99"/>
    <w:qFormat/>
    <w:rsid w:val="003072c7"/>
    <w:pPr>
      <w:widowControl w:val="false"/>
      <w:suppressAutoHyphens w:val="true"/>
      <w:spacing w:lineRule="auto" w:line="288" w:before="0" w:after="0"/>
      <w:textAlignment w:val="center"/>
    </w:pPr>
    <w:rPr>
      <w:rFonts w:ascii="Gotham-Light" w:hAnsi="Gotham-Light" w:cs="Gotham-Light"/>
      <w:color w:val="241F21"/>
      <w:sz w:val="38"/>
      <w:szCs w:val="38"/>
      <w:lang w:val="en-GB"/>
    </w:rPr>
  </w:style>
  <w:style w:type="paragraph" w:styleId="Standard" w:customStyle="1">
    <w:name w:val="Standard"/>
    <w:qFormat/>
    <w:rsid w:val="00341908"/>
    <w:pPr>
      <w:widowControl/>
      <w:suppressAutoHyphens w:val="true"/>
      <w:bidi w:val="0"/>
      <w:spacing w:before="0" w:after="0"/>
      <w:jc w:val="left"/>
      <w:textAlignment w:val="baseline"/>
    </w:pPr>
    <w:rPr>
      <w:rFonts w:ascii="Liberation Serif" w:hAnsi="Liberation Serif" w:eastAsia="SimSun" w:cs="Lucida Sans"/>
      <w:color w:val="auto"/>
      <w:kern w:val="2"/>
      <w:sz w:val="20"/>
      <w:szCs w:val="24"/>
      <w:lang w:val="es-ES" w:eastAsia="zh-CN" w:bidi="hi-IN"/>
    </w:rPr>
  </w:style>
  <w:style w:type="paragraph" w:styleId="Titulosverdeuppercaps9" w:customStyle="1">
    <w:name w:val="Titulos verde upper caps 9"/>
    <w:basedOn w:val="Normal"/>
    <w:qFormat/>
    <w:rsid w:val="00341908"/>
    <w:pPr/>
    <w:rPr>
      <w:color w:val="00AFAA"/>
      <w:szCs w:val="18"/>
    </w:rPr>
  </w:style>
  <w:style w:type="paragraph" w:styleId="ListParagraph">
    <w:name w:val="List Paragraph"/>
    <w:basedOn w:val="Normal"/>
    <w:uiPriority w:val="34"/>
    <w:qFormat/>
    <w:rsid w:val="0082195c"/>
    <w:pPr>
      <w:spacing w:before="40" w:after="80"/>
      <w:ind w:left="720" w:hanging="0"/>
      <w:contextualSpacing/>
    </w:pPr>
    <w:rPr/>
  </w:style>
  <w:style w:type="paragraph" w:styleId="Style14" w:customStyle="1">
    <w:name w:val="Style1"/>
    <w:basedOn w:val="Standard"/>
    <w:qFormat/>
    <w:rsid w:val="00c2772c"/>
    <w:pPr/>
    <w:rPr>
      <w:rFonts w:ascii="Verdana" w:hAnsi="Verdana"/>
      <w:color w:val="002B49"/>
      <w:sz w:val="28"/>
      <w:szCs w:val="28"/>
      <w:shd w:val="pct15" w:color="auto" w:fill="FFFFFF"/>
    </w:rPr>
  </w:style>
  <w:style w:type="paragraph" w:styleId="Style21" w:customStyle="1">
    <w:name w:val="Style2"/>
    <w:basedOn w:val="Standard"/>
    <w:qFormat/>
    <w:rsid w:val="00c2772c"/>
    <w:pPr>
      <w:spacing w:lineRule="auto" w:line="276"/>
    </w:pPr>
    <w:rPr>
      <w:rFonts w:ascii="Verdana" w:hAnsi="Verdana"/>
      <w:b/>
      <w:bCs/>
      <w:color w:val="002B49"/>
      <w:sz w:val="16"/>
      <w:szCs w:val="16"/>
    </w:rPr>
  </w:style>
  <w:style w:type="paragraph" w:styleId="Style31" w:customStyle="1">
    <w:name w:val="Style3"/>
    <w:basedOn w:val="Standard"/>
    <w:qFormat/>
    <w:rsid w:val="00c2772c"/>
    <w:pPr>
      <w:spacing w:lineRule="auto" w:line="276"/>
    </w:pPr>
    <w:rPr>
      <w:rFonts w:ascii="Verdana" w:hAnsi="Verdana"/>
      <w:b/>
      <w:bCs/>
      <w:color w:val="002B49"/>
      <w:sz w:val="18"/>
      <w:szCs w:val="18"/>
    </w:rPr>
  </w:style>
  <w:style w:type="paragraph" w:styleId="Quote">
    <w:name w:val="Quote"/>
    <w:basedOn w:val="Normal"/>
    <w:next w:val="Normal"/>
    <w:link w:val="CitaCar"/>
    <w:uiPriority w:val="29"/>
    <w:qFormat/>
    <w:rsid w:val="00581162"/>
    <w:pPr>
      <w:spacing w:before="200" w:after="160"/>
      <w:ind w:left="864" w:right="864" w:hanging="0"/>
      <w:jc w:val="center"/>
    </w:pPr>
    <w:rPr>
      <w:i/>
      <w:iCs/>
      <w:color w:val="404040" w:themeColor="text1" w:themeTint="bf"/>
    </w:rPr>
  </w:style>
  <w:style w:type="paragraph" w:styleId="T1" w:customStyle="1">
    <w:name w:val="T1"/>
    <w:basedOn w:val="Tablebold"/>
    <w:qFormat/>
    <w:rsid w:val="002718cd"/>
    <w:pPr/>
    <w:rPr>
      <w:color w:val="FFFFFF" w:themeColor="background1"/>
      <w:szCs w:val="18"/>
    </w:rPr>
  </w:style>
  <w:style w:type="paragraph" w:styleId="02BoldTablee" w:customStyle="1">
    <w:name w:val="0_2_Bold Tablee"/>
    <w:basedOn w:val="Tablebold"/>
    <w:qFormat/>
    <w:rsid w:val="002718cd"/>
    <w:pPr/>
    <w:rPr>
      <w:rFonts w:ascii="Trebuchet MS" w:hAnsi="Trebuchet MS"/>
      <w:color w:val="153646"/>
    </w:rPr>
  </w:style>
  <w:style w:type="paragraph" w:styleId="01TABLETITLE" w:customStyle="1">
    <w:name w:val="0_1_TABLE TITLE"/>
    <w:basedOn w:val="Tablebold"/>
    <w:qFormat/>
    <w:rsid w:val="002432d9"/>
    <w:pPr>
      <w:spacing w:before="200" w:after="200"/>
    </w:pPr>
    <w:rPr>
      <w:rFonts w:ascii="Trebuchet MS" w:hAnsi="Trebuchet MS"/>
      <w:color w:val="FFFFFF" w:themeColor="background1"/>
      <w:sz w:val="19"/>
      <w:szCs w:val="18"/>
    </w:rPr>
  </w:style>
  <w:style w:type="paragraph" w:styleId="03Tableregular" w:customStyle="1">
    <w:name w:val="0_3_Table regular"/>
    <w:basedOn w:val="Tableinfo"/>
    <w:qFormat/>
    <w:rsid w:val="002432d9"/>
    <w:pPr>
      <w:spacing w:lineRule="auto" w:line="276" w:before="320" w:after="320"/>
    </w:pPr>
    <w:rPr>
      <w:rFonts w:ascii="Trebuchet MS" w:hAnsi="Trebuchet MS"/>
      <w:color w:val="153646"/>
      <w:sz w:val="18"/>
    </w:rPr>
  </w:style>
  <w:style w:type="paragraph" w:styleId="04Openfields" w:customStyle="1">
    <w:name w:val="0_4_Open fields"/>
    <w:basedOn w:val="Tableinfo"/>
    <w:qFormat/>
    <w:rsid w:val="00225833"/>
    <w:pPr>
      <w:spacing w:lineRule="auto" w:line="276"/>
    </w:pPr>
    <w:rPr>
      <w:rFonts w:ascii="Trebuchet MS" w:hAnsi="Trebuchet MS"/>
      <w:i/>
      <w:color w:val="808080" w:themeColor="background1" w:themeShade="80"/>
    </w:rPr>
  </w:style>
  <w:style w:type="paragraph" w:styleId="05Megatitles" w:customStyle="1">
    <w:name w:val="0_5_Mega titles"/>
    <w:basedOn w:val="Normal"/>
    <w:qFormat/>
    <w:rsid w:val="002432d9"/>
    <w:pPr/>
    <w:rPr>
      <w:rFonts w:ascii="Trebuchet MS" w:hAnsi="Trebuchet MS"/>
      <w:b/>
      <w:color w:val="002B49"/>
      <w:sz w:val="40"/>
      <w:szCs w:val="40"/>
    </w:rPr>
  </w:style>
  <w:style w:type="paragraph" w:styleId="06Subtitles" w:customStyle="1">
    <w:name w:val="0_6_Subtitles"/>
    <w:basedOn w:val="Head1"/>
    <w:qFormat/>
    <w:rsid w:val="002432d9"/>
    <w:pPr>
      <w:keepNext w:val="true"/>
      <w:keepLines/>
      <w:outlineLvl w:val="0"/>
    </w:pPr>
    <w:rPr>
      <w:rFonts w:ascii="Trebuchet MS" w:hAnsi="Trebuchet MS"/>
      <w:b/>
      <w:color w:val="00AFAA"/>
      <w:sz w:val="22"/>
      <w:szCs w:val="22"/>
    </w:rPr>
  </w:style>
  <w:style w:type="paragraph" w:styleId="10Regular" w:customStyle="1">
    <w:name w:val="10_Regular"/>
    <w:basedOn w:val="02BoldTablee"/>
    <w:qFormat/>
    <w:rsid w:val="00252da0"/>
    <w:pPr>
      <w:spacing w:lineRule="auto" w:line="276"/>
    </w:pPr>
    <w:rPr>
      <w:b w:val="false"/>
      <w:sz w:val="20"/>
    </w:rPr>
  </w:style>
  <w:style w:type="paragraph" w:styleId="11txt" w:customStyle="1">
    <w:name w:val="11_txt"/>
    <w:basedOn w:val="03Tableregular"/>
    <w:qFormat/>
    <w:rsid w:val="00bd4316"/>
    <w:pPr>
      <w:spacing w:before="120" w:after="120"/>
    </w:pPr>
    <w:rPr>
      <w:i/>
      <w:sz w:val="17"/>
      <w:szCs w:val="17"/>
    </w:rPr>
  </w:style>
  <w:style w:type="paragraph" w:styleId="Contenidodelmarco" w:customStyle="1">
    <w:name w:val="Contenido del marco"/>
    <w:basedOn w:val="Normal"/>
    <w:qFormat/>
    <w:rsid w:val="008973bd"/>
    <w:pPr/>
    <w:rPr/>
  </w:style>
  <w:style w:type="paragraph" w:styleId="BalloonText">
    <w:name w:val="Balloon Text"/>
    <w:basedOn w:val="Normal"/>
    <w:link w:val="TextodegloboCar"/>
    <w:uiPriority w:val="99"/>
    <w:semiHidden/>
    <w:unhideWhenUsed/>
    <w:qFormat/>
    <w:rsid w:val="00cf7e05"/>
    <w:pPr>
      <w:spacing w:before="0" w:after="0"/>
    </w:pPr>
    <w:rPr>
      <w:rFonts w:ascii="Tahoma" w:hAnsi="Tahoma" w:cs="Tahoma"/>
      <w:sz w:val="16"/>
      <w:szCs w:val="16"/>
    </w:rPr>
  </w:style>
  <w:style w:type="paragraph" w:styleId="Contingutdelmarc">
    <w:name w:val="Contingut del marc"/>
    <w:basedOn w:val="Normal"/>
    <w:qFormat/>
    <w:pPr/>
    <w:rPr/>
  </w:style>
  <w:style w:type="paragraph" w:styleId="Contingutdelataula">
    <w:name w:val="Contingut de la taula"/>
    <w:basedOn w:val="Normal"/>
    <w:qFormat/>
    <w:pPr>
      <w:widowControl w:val="false"/>
      <w:suppressLineNumbers/>
    </w:pPr>
    <w:rPr/>
  </w:style>
  <w:style w:type="paragraph" w:styleId="Encapalamentdelataula">
    <w:name w:val="Encapçalament de la taula"/>
    <w:basedOn w:val="Contingutdelatau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uiPriority w:val="59"/>
    <w:rsid w:val="003b6028"/>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ca.biosfera@cime.es" TargetMode="External"/><Relationship Id="rId3" Type="http://schemas.openxmlformats.org/officeDocument/2006/relationships/hyperlink" Target="http://www.menorcabiosfera.org/Contingut.aspx?IdPub=3124"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232D-2B73-BC4D-9A27-21933707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Application>LibreOffice/7.0.6.2$Windows_X86_64 LibreOffice_project/144abb84a525d8e30c9dbbefa69cbbf2d8d4ae3b</Application>
  <AppVersion>15.0000</AppVersion>
  <Pages>13</Pages>
  <Words>2783</Words>
  <Characters>15718</Characters>
  <CharactersWithSpaces>18247</CharactersWithSpaces>
  <Paragraphs>266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2021-11-19T10:11:00Z</dcterms:created>
  <dc:creator>Microsoft Office User</dc:creator>
  <dc:description/>
  <dc:language>es-ES</dc:language>
  <cp:lastModifiedBy/>
  <cp:lastPrinted>2019-06-18T15:52:00Z</cp:lastPrinted>
  <dcterms:modified xsi:type="dcterms:W3CDTF">2023-02-01T09:51:29Z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