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rPr>
          <w:lang w:val="es-ES"/>
        </w:rPr>
      </w:pPr>
      <w:r>
        <w:rPr>
          <w:lang w:val="es-ES"/>
        </w:rPr>
      </w:r>
    </w:p>
    <w:p>
      <w:pPr>
        <w:pStyle w:val="Standard"/>
        <w:rPr>
          <w:rFonts w:ascii="Trebuchet MS" w:hAnsi="Trebuchet MS"/>
          <w:color w:val="000000"/>
          <w:lang w:val="es-ES"/>
        </w:rPr>
      </w:pPr>
      <w:r>
        <w:rPr>
          <w:rFonts w:ascii="Trebuchet MS" w:hAnsi="Trebuchet MS"/>
          <w:color w:val="000000"/>
          <w:lang w:val="es-ES"/>
        </w:rPr>
      </w:r>
    </w:p>
    <w:p>
      <w:pPr>
        <w:pStyle w:val="Normal"/>
        <w:numPr>
          <w:ilvl w:val="0"/>
          <w:numId w:val="0"/>
        </w:numPr>
        <w:ind w:left="0" w:hanging="0"/>
        <w:outlineLvl w:val="0"/>
        <w:rPr/>
      </w:pPr>
      <w:r>
        <w:rPr>
          <w:rStyle w:val="Strong"/>
          <w:rFonts w:ascii="Trebuchet MS" w:hAnsi="Trebuchet MS"/>
          <w:color w:val="00AFAA"/>
          <w:sz w:val="20"/>
          <w:lang w:val="es-ES"/>
        </w:rPr>
        <w:t>CATEGORÍA 10</w:t>
      </w:r>
    </w:p>
    <w:p>
      <w:pPr>
        <w:pStyle w:val="Head1"/>
        <w:numPr>
          <w:ilvl w:val="0"/>
          <w:numId w:val="0"/>
        </w:numPr>
        <w:ind w:left="0" w:hanging="0"/>
        <w:outlineLvl w:val="0"/>
        <w:rPr>
          <w:lang w:val="es-ES"/>
        </w:rPr>
      </w:pPr>
      <w:r>
        <w:rPr>
          <w:rFonts w:ascii="Trebuchet MS" w:hAnsi="Trebuchet MS"/>
          <w:b/>
          <w:color w:val="002B49"/>
          <w:sz w:val="54"/>
          <w:szCs w:val="54"/>
          <w:lang w:val="es-ES"/>
        </w:rPr>
        <w:t>Empresas Elaboradoras de Artesanía Alimentaria (*)</w:t>
      </w:r>
    </w:p>
    <w:p>
      <w:pPr>
        <w:pStyle w:val="Standard"/>
        <w:rPr>
          <w:rFonts w:ascii="Halis R Light" w:hAnsi="Halis R Light"/>
          <w:color w:val="000000"/>
          <w:sz w:val="18"/>
          <w:lang w:val="es-ES"/>
        </w:rPr>
      </w:pPr>
      <w:r>
        <w:rPr>
          <w:rFonts w:ascii="Halis R Light" w:hAnsi="Halis R Light"/>
          <w:color w:val="000000"/>
          <w:sz w:val="18"/>
          <w:lang w:val="es-ES"/>
        </w:rPr>
      </w:r>
    </w:p>
    <w:p>
      <w:pPr>
        <w:pStyle w:val="04Openfields"/>
        <w:rPr>
          <w:lang w:val="es-ES"/>
        </w:rPr>
      </w:pPr>
      <w:r>
        <w:rPr>
          <w:lang w:val="es-ES"/>
        </w:rPr>
        <w:t>(*) Artesanía alimentaria engloba los productos que no tienen ficha específica (queso, vino...)</w:t>
      </w:r>
    </w:p>
    <w:p>
      <w:pPr>
        <w:pStyle w:val="Normal"/>
        <w:rPr>
          <w:rFonts w:ascii="Trebuchet MS" w:hAnsi="Trebuchet MS"/>
          <w:lang w:val="es-ES"/>
        </w:rPr>
      </w:pPr>
      <w:r>
        <w:rPr>
          <w:rFonts w:ascii="Trebuchet MS" w:hAnsi="Trebuchet MS"/>
          <w:lang w:val="es-ES"/>
        </w:rPr>
      </w:r>
    </w:p>
    <w:tbl>
      <w:tblPr>
        <w:tblStyle w:val="Tablaconcuadrcula"/>
        <w:tblW w:w="10192" w:type="dxa"/>
        <w:jc w:val="left"/>
        <w:tblInd w:w="111" w:type="dxa"/>
        <w:tblLayout w:type="fixed"/>
        <w:tblCellMar>
          <w:top w:w="0" w:type="dxa"/>
          <w:left w:w="109" w:type="dxa"/>
          <w:bottom w:w="0" w:type="dxa"/>
          <w:right w:w="108" w:type="dxa"/>
        </w:tblCellMar>
        <w:tblLook w:val="04a0"/>
      </w:tblPr>
      <w:tblGrid>
        <w:gridCol w:w="5119"/>
        <w:gridCol w:w="5072"/>
      </w:tblGrid>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jc w:val="left"/>
              <w:rPr>
                <w:rFonts w:eastAsia=""/>
                <w:kern w:val="0"/>
                <w:lang w:val="es-ES" w:bidi="ar-SA"/>
              </w:rPr>
            </w:pPr>
            <w:r>
              <w:rPr>
                <w:rFonts w:eastAsia=""/>
                <w:kern w:val="0"/>
                <w:lang w:val="es-ES" w:bidi="ar-SA"/>
              </w:rPr>
              <w:t>Nombre empresa elaboradora de artesanía alimentaria:</w:t>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FFFFFF" w:themeFill="background1" w:val="clear"/>
            <w:vAlign w:val="center"/>
          </w:tcPr>
          <w:p>
            <w:pPr>
              <w:pStyle w:val="02BoldTablee"/>
              <w:widowControl w:val="false"/>
              <w:suppressAutoHyphens w:val="true"/>
              <w:spacing w:before="80" w:after="80"/>
              <w:jc w:val="left"/>
              <w:rPr>
                <w:rFonts w:eastAsia=""/>
                <w:color w:val="17406D" w:themeColor="text2"/>
                <w:kern w:val="0"/>
                <w:sz w:val="16"/>
                <w:szCs w:val="16"/>
                <w:lang w:val="es-ES" w:bidi="ar-SA"/>
              </w:rPr>
            </w:pPr>
            <w:r>
              <w:rPr>
                <w:rFonts w:eastAsia=""/>
                <w:color w:val="17406D" w:themeColor="text2"/>
                <w:kern w:val="0"/>
                <w:sz w:val="16"/>
                <w:szCs w:val="16"/>
                <w:lang w:val="es-ES" w:bidi="ar-SA"/>
              </w:rPr>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jc w:val="left"/>
              <w:rPr>
                <w:rFonts w:eastAsia=""/>
                <w:kern w:val="0"/>
                <w:lang w:val="es-ES" w:bidi="ar-SA"/>
              </w:rPr>
            </w:pPr>
            <w:r>
              <w:rPr>
                <w:rFonts w:eastAsia=""/>
                <w:kern w:val="0"/>
                <w:lang w:val="es-ES" w:bidi="ar-SA"/>
              </w:rPr>
              <w:t>Producto que elabora:</w:t>
            </w:r>
          </w:p>
        </w:tc>
      </w:tr>
      <w:tr>
        <w:trPr>
          <w:trHeight w:val="463"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FFFFFF" w:themeFill="background1" w:val="clear"/>
            <w:vAlign w:val="center"/>
          </w:tcPr>
          <w:p>
            <w:pPr>
              <w:pStyle w:val="02BoldTablee"/>
              <w:widowControl w:val="false"/>
              <w:suppressAutoHyphens w:val="true"/>
              <w:spacing w:before="80" w:after="80"/>
              <w:jc w:val="left"/>
              <w:rPr>
                <w:rFonts w:eastAsia=""/>
                <w:color w:val="17406D" w:themeColor="text2"/>
                <w:kern w:val="0"/>
                <w:sz w:val="16"/>
                <w:szCs w:val="16"/>
                <w:lang w:val="es-ES" w:bidi="ar-SA"/>
              </w:rPr>
            </w:pPr>
            <w:r>
              <w:rPr>
                <w:rFonts w:eastAsia=""/>
                <w:color w:val="17406D" w:themeColor="text2"/>
                <w:kern w:val="0"/>
                <w:sz w:val="16"/>
                <w:szCs w:val="16"/>
                <w:lang w:val="es-ES" w:bidi="ar-SA"/>
              </w:rPr>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jc w:val="left"/>
              <w:rPr>
                <w:rFonts w:eastAsia=""/>
                <w:kern w:val="0"/>
                <w:lang w:val="es-ES" w:bidi="ar-SA"/>
              </w:rPr>
            </w:pPr>
            <w:r>
              <w:rPr>
                <w:rFonts w:eastAsia=""/>
                <w:kern w:val="0"/>
                <w:lang w:val="es-ES" w:bidi="ar-SA"/>
              </w:rPr>
              <w:t>Dirección de la empresa:</w:t>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auto" w:val="clear"/>
            <w:vAlign w:val="center"/>
          </w:tcPr>
          <w:p>
            <w:pPr>
              <w:pStyle w:val="02BoldTablee"/>
              <w:widowControl w:val="false"/>
              <w:suppressAutoHyphens w:val="true"/>
              <w:spacing w:before="80" w:after="80"/>
              <w:jc w:val="left"/>
              <w:rPr>
                <w:rFonts w:eastAsia=""/>
                <w:color w:val="17406D" w:themeColor="text2"/>
                <w:kern w:val="0"/>
                <w:sz w:val="16"/>
                <w:szCs w:val="16"/>
                <w:lang w:val="es-ES" w:bidi="ar-SA"/>
              </w:rPr>
            </w:pPr>
            <w:r>
              <w:rPr>
                <w:rFonts w:eastAsia=""/>
                <w:color w:val="17406D" w:themeColor="text2"/>
                <w:kern w:val="0"/>
                <w:sz w:val="16"/>
                <w:szCs w:val="16"/>
                <w:lang w:val="es-ES" w:bidi="ar-SA"/>
              </w:rPr>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auto" w:val="clear"/>
            <w:vAlign w:val="center"/>
          </w:tcPr>
          <w:p>
            <w:pPr>
              <w:pStyle w:val="02BoldTablee"/>
              <w:widowControl w:val="false"/>
              <w:suppressAutoHyphens w:val="true"/>
              <w:spacing w:before="80" w:after="80"/>
              <w:jc w:val="left"/>
              <w:rPr>
                <w:rFonts w:eastAsia=""/>
                <w:color w:val="17406D" w:themeColor="text2"/>
                <w:kern w:val="0"/>
                <w:sz w:val="16"/>
                <w:szCs w:val="16"/>
                <w:lang w:val="es-ES" w:bidi="ar-SA"/>
              </w:rPr>
            </w:pPr>
            <w:r>
              <w:rPr>
                <w:rFonts w:eastAsia=""/>
                <w:color w:val="17406D" w:themeColor="text2"/>
                <w:kern w:val="0"/>
                <w:sz w:val="16"/>
                <w:szCs w:val="16"/>
                <w:lang w:val="es-ES" w:bidi="ar-SA"/>
              </w:rPr>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jc w:val="left"/>
              <w:rPr>
                <w:rFonts w:eastAsia=""/>
                <w:kern w:val="0"/>
                <w:lang w:val="es-ES" w:bidi="ar-SA"/>
              </w:rPr>
            </w:pPr>
            <w:r>
              <w:rPr>
                <w:rFonts w:eastAsia=""/>
                <w:kern w:val="0"/>
                <w:lang w:val="es-ES" w:bidi="ar-SA"/>
              </w:rPr>
              <w:t>Representante:</w:t>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auto" w:val="clear"/>
            <w:vAlign w:val="center"/>
          </w:tcPr>
          <w:p>
            <w:pPr>
              <w:pStyle w:val="02BoldTablee"/>
              <w:widowControl w:val="false"/>
              <w:suppressAutoHyphens w:val="true"/>
              <w:spacing w:before="80" w:after="80"/>
              <w:jc w:val="left"/>
              <w:rPr>
                <w:rFonts w:eastAsia=""/>
                <w:color w:val="17406D" w:themeColor="text2"/>
                <w:kern w:val="0"/>
                <w:sz w:val="16"/>
                <w:szCs w:val="16"/>
                <w:lang w:val="es-ES" w:bidi="ar-SA"/>
              </w:rPr>
            </w:pPr>
            <w:r>
              <w:rPr>
                <w:rFonts w:eastAsia=""/>
                <w:color w:val="17406D" w:themeColor="text2"/>
                <w:kern w:val="0"/>
                <w:sz w:val="16"/>
                <w:szCs w:val="16"/>
                <w:lang w:val="es-ES" w:bidi="ar-SA"/>
              </w:rPr>
            </w:r>
          </w:p>
        </w:tc>
      </w:tr>
      <w:tr>
        <w:trPr>
          <w:trHeight w:val="432" w:hRule="atLeast"/>
          <w:cantSplit w:val="true"/>
        </w:trPr>
        <w:tc>
          <w:tcPr>
            <w:tcW w:w="5119" w:type="dxa"/>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jc w:val="left"/>
              <w:rPr>
                <w:rFonts w:eastAsia=""/>
                <w:kern w:val="0"/>
                <w:lang w:val="es-ES" w:bidi="ar-SA"/>
              </w:rPr>
            </w:pPr>
            <w:r>
              <w:rPr>
                <w:rFonts w:eastAsia=""/>
                <w:kern w:val="0"/>
                <w:lang w:val="es-ES" w:bidi="ar-SA"/>
              </w:rPr>
              <w:t>Teléfono:</w:t>
            </w:r>
          </w:p>
        </w:tc>
        <w:tc>
          <w:tcPr>
            <w:tcW w:w="5072" w:type="dxa"/>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jc w:val="left"/>
              <w:rPr>
                <w:rFonts w:eastAsia=""/>
                <w:kern w:val="0"/>
                <w:lang w:val="es-ES" w:bidi="ar-SA"/>
              </w:rPr>
            </w:pPr>
            <w:r>
              <w:rPr>
                <w:rFonts w:eastAsia=""/>
                <w:kern w:val="0"/>
                <w:lang w:val="es-ES" w:bidi="ar-SA"/>
              </w:rPr>
              <w:t>Correo electrónico:</w:t>
            </w:r>
          </w:p>
        </w:tc>
      </w:tr>
      <w:tr>
        <w:trPr>
          <w:trHeight w:val="432" w:hRule="atLeast"/>
          <w:cantSplit w:val="true"/>
        </w:trPr>
        <w:tc>
          <w:tcPr>
            <w:tcW w:w="5119"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02BoldTablee"/>
              <w:widowControl w:val="false"/>
              <w:suppressAutoHyphens w:val="true"/>
              <w:spacing w:before="80" w:after="80"/>
              <w:jc w:val="left"/>
              <w:rPr>
                <w:rFonts w:eastAsia=""/>
                <w:color w:val="17406D" w:themeColor="text2"/>
                <w:kern w:val="0"/>
                <w:sz w:val="16"/>
                <w:szCs w:val="16"/>
                <w:lang w:val="es-ES" w:bidi="ar-SA"/>
              </w:rPr>
            </w:pPr>
            <w:r>
              <w:rPr>
                <w:rFonts w:eastAsia=""/>
                <w:color w:val="17406D" w:themeColor="text2"/>
                <w:kern w:val="0"/>
                <w:sz w:val="16"/>
                <w:szCs w:val="16"/>
                <w:lang w:val="es-ES" w:bidi="ar-SA"/>
              </w:rPr>
            </w:r>
          </w:p>
        </w:tc>
        <w:tc>
          <w:tcPr>
            <w:tcW w:w="5072"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02BoldTablee"/>
              <w:widowControl w:val="false"/>
              <w:suppressAutoHyphens w:val="true"/>
              <w:spacing w:before="80" w:after="80"/>
              <w:jc w:val="left"/>
              <w:rPr>
                <w:rFonts w:eastAsia=""/>
                <w:color w:val="17406D" w:themeColor="text2"/>
                <w:kern w:val="0"/>
                <w:sz w:val="16"/>
                <w:szCs w:val="16"/>
                <w:lang w:val="es-ES" w:bidi="ar-SA"/>
              </w:rPr>
            </w:pPr>
            <w:r>
              <w:rPr>
                <w:rFonts w:eastAsia=""/>
                <w:color w:val="17406D" w:themeColor="text2"/>
                <w:kern w:val="0"/>
                <w:sz w:val="16"/>
                <w:szCs w:val="16"/>
                <w:lang w:val="es-ES" w:bidi="ar-SA"/>
              </w:rPr>
            </w:r>
          </w:p>
        </w:tc>
      </w:tr>
    </w:tbl>
    <w:p>
      <w:pPr>
        <w:pStyle w:val="02BoldTablee"/>
        <w:rPr>
          <w:sz w:val="19"/>
          <w:szCs w:val="19"/>
          <w:lang w:val="es-ES"/>
        </w:rPr>
      </w:pPr>
      <w:r>
        <w:rPr>
          <w:sz w:val="19"/>
          <w:szCs w:val="19"/>
          <w:lang w:val="es-ES"/>
        </w:rPr>
      </w:r>
    </w:p>
    <w:p>
      <w:pPr>
        <w:pStyle w:val="03Tableregular"/>
        <w:rPr>
          <w:sz w:val="19"/>
          <w:szCs w:val="19"/>
          <w:lang w:val="es-ES"/>
        </w:rPr>
      </w:pPr>
      <w:r>
        <w:rPr>
          <w:sz w:val="19"/>
          <w:szCs w:val="19"/>
          <w:lang w:val="es-ES"/>
        </w:rPr>
      </w:r>
    </w:p>
    <w:p>
      <w:pPr>
        <w:pStyle w:val="03Tableregular"/>
        <w:rPr>
          <w:sz w:val="19"/>
          <w:szCs w:val="19"/>
          <w:lang w:val="es-ES"/>
        </w:rPr>
      </w:pPr>
      <w:r>
        <w:rPr>
          <w:sz w:val="19"/>
          <w:szCs w:val="19"/>
          <w:lang w:val="es-ES"/>
        </w:rPr>
      </w:r>
    </w:p>
    <w:p>
      <w:pPr>
        <w:pStyle w:val="03Tableregular"/>
        <w:rPr>
          <w:sz w:val="19"/>
          <w:szCs w:val="19"/>
          <w:lang w:val="es-ES"/>
        </w:rPr>
      </w:pPr>
      <w:r>
        <w:rPr>
          <w:sz w:val="19"/>
          <w:szCs w:val="19"/>
          <w:lang w:val="es-ES"/>
        </w:rPr>
      </w:r>
    </w:p>
    <w:p>
      <w:pPr>
        <w:pStyle w:val="03Tableregular"/>
        <w:rPr>
          <w:sz w:val="19"/>
          <w:szCs w:val="19"/>
          <w:lang w:val="es-ES"/>
        </w:rPr>
      </w:pPr>
      <w:r>
        <w:rPr>
          <w:sz w:val="19"/>
          <w:szCs w:val="19"/>
          <w:lang w:val="es-ES"/>
        </w:rPr>
      </w:r>
    </w:p>
    <w:p>
      <w:pPr>
        <w:pStyle w:val="03Tableregular"/>
        <w:rPr>
          <w:sz w:val="19"/>
          <w:szCs w:val="19"/>
          <w:lang w:val="es-ES"/>
        </w:rPr>
      </w:pPr>
      <w:r>
        <w:rPr>
          <w:sz w:val="19"/>
          <w:szCs w:val="19"/>
          <w:lang w:val="es-ES"/>
        </w:rPr>
      </w:r>
    </w:p>
    <w:p>
      <w:pPr>
        <w:pStyle w:val="03Tableregular"/>
        <w:rPr>
          <w:sz w:val="19"/>
          <w:szCs w:val="19"/>
          <w:lang w:val="es-ES"/>
        </w:rPr>
      </w:pPr>
      <w:r>
        <w:rPr>
          <w:sz w:val="19"/>
          <w:szCs w:val="19"/>
          <w:lang w:val="es-ES"/>
        </w:rPr>
      </w:r>
    </w:p>
    <w:p>
      <w:pPr>
        <w:pStyle w:val="03Tableregular"/>
        <w:rPr>
          <w:sz w:val="19"/>
          <w:szCs w:val="19"/>
          <w:lang w:val="es-ES"/>
        </w:rPr>
      </w:pPr>
      <w:r>
        <w:rPr>
          <w:sz w:val="19"/>
          <w:szCs w:val="19"/>
          <w:lang w:val="es-ES"/>
        </w:rPr>
      </w:r>
    </w:p>
    <w:p>
      <w:pPr>
        <w:pStyle w:val="03Tableregular"/>
        <w:rPr>
          <w:color w:val="7030A0"/>
          <w:sz w:val="19"/>
          <w:szCs w:val="19"/>
          <w:lang w:val="es-ES"/>
        </w:rPr>
      </w:pPr>
      <w:r>
        <w:rPr>
          <w:color w:val="7030A0"/>
          <w:sz w:val="19"/>
          <w:szCs w:val="19"/>
          <w:lang w:val="es-ES"/>
        </w:rPr>
      </w:r>
    </w:p>
    <w:p>
      <w:pPr>
        <w:pStyle w:val="03Tableregular"/>
        <w:rPr>
          <w:color w:val="7030A0"/>
          <w:sz w:val="19"/>
          <w:szCs w:val="19"/>
          <w:lang w:val="es-ES"/>
        </w:rPr>
      </w:pPr>
      <w:r>
        <w:rPr>
          <w:color w:val="7030A0"/>
          <w:sz w:val="19"/>
          <w:szCs w:val="19"/>
          <w:lang w:val="es-ES"/>
        </w:rPr>
      </w:r>
    </w:p>
    <w:tbl>
      <w:tblPr>
        <w:tblStyle w:val="Tablaconcuadrcula"/>
        <w:tblW w:w="10192" w:type="dxa"/>
        <w:jc w:val="left"/>
        <w:tblInd w:w="111" w:type="dxa"/>
        <w:tblLayout w:type="fixed"/>
        <w:tblCellMar>
          <w:top w:w="0" w:type="dxa"/>
          <w:left w:w="109" w:type="dxa"/>
          <w:bottom w:w="0" w:type="dxa"/>
          <w:right w:w="108" w:type="dxa"/>
        </w:tblCellMar>
        <w:tblLook w:val="04a0"/>
      </w:tblPr>
      <w:tblGrid>
        <w:gridCol w:w="10192"/>
      </w:tblGrid>
      <w:tr>
        <w:trPr>
          <w:trHeight w:val="661" w:hRule="atLeast"/>
          <w:cantSplit w:val="true"/>
        </w:trPr>
        <w:tc>
          <w:tcPr>
            <w:tcW w:w="10192" w:type="dxa"/>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jc w:val="left"/>
              <w:rPr>
                <w:rFonts w:eastAsia=""/>
                <w:kern w:val="0"/>
                <w:lang w:val="es-ES" w:bidi="ar-SA"/>
              </w:rPr>
            </w:pPr>
            <w:r>
              <w:rPr>
                <w:rFonts w:eastAsia=""/>
                <w:kern w:val="0"/>
                <w:lang w:val="es-ES" w:bidi="ar-SA"/>
              </w:rPr>
              <w:t>INSTRUCCIONES PARA RELLENAR ESTA MEMORIA JUSTIFICATIVA</w:t>
            </w:r>
          </w:p>
        </w:tc>
      </w:tr>
      <w:tr>
        <w:trPr>
          <w:trHeight w:val="787" w:hRule="atLeast"/>
          <w:cantSplit w:val="true"/>
        </w:trPr>
        <w:tc>
          <w:tcPr>
            <w:tcW w:w="10192" w:type="dxa"/>
            <w:tcBorders>
              <w:top w:val="single" w:sz="2" w:space="0" w:color="D9D9D9"/>
              <w:left w:val="single" w:sz="2" w:space="0" w:color="D9D9D9"/>
              <w:bottom w:val="single" w:sz="2" w:space="0" w:color="D9D9D9"/>
              <w:right w:val="single" w:sz="2" w:space="0" w:color="D9D9D9"/>
            </w:tcBorders>
            <w:shd w:color="auto" w:fill="auto" w:val="clear"/>
            <w:vAlign w:val="center"/>
          </w:tcPr>
          <w:p>
            <w:pPr>
              <w:pStyle w:val="Normal"/>
              <w:widowControl w:val="false"/>
              <w:suppressAutoHyphens w:val="true"/>
              <w:spacing w:before="0" w:after="0"/>
              <w:jc w:val="left"/>
              <w:rPr>
                <w:rFonts w:ascii="Trebuchet MS" w:hAnsi="Trebuchet MS" w:eastAsia=""/>
                <w:color w:val="595959" w:themeColor="text1" w:themeTint="a6"/>
                <w:kern w:val="0"/>
                <w:sz w:val="18"/>
                <w:szCs w:val="18"/>
                <w:lang w:val="es-ES" w:bidi="ar-SA"/>
              </w:rPr>
            </w:pPr>
            <w:r>
              <w:rPr>
                <w:rFonts w:eastAsia="" w:ascii="Trebuchet MS" w:hAnsi="Trebuchet MS"/>
                <w:color w:val="595959" w:themeColor="text1" w:themeTint="a6"/>
                <w:kern w:val="0"/>
                <w:sz w:val="18"/>
                <w:szCs w:val="18"/>
                <w:lang w:val="es-ES" w:bidi="ar-SA"/>
              </w:rPr>
            </w:r>
          </w:p>
          <w:p>
            <w:pPr>
              <w:pStyle w:val="Normal"/>
              <w:widowControl w:val="false"/>
              <w:suppressAutoHyphens w:val="true"/>
              <w:spacing w:lineRule="auto" w:line="276" w:before="0" w:after="0"/>
              <w:jc w:val="left"/>
              <w:rPr>
                <w:rFonts w:ascii="Trebuchet MS" w:hAnsi="Trebuchet MS" w:eastAsia=""/>
                <w:color w:val="595959" w:themeColor="text1" w:themeTint="a6"/>
                <w:kern w:val="0"/>
                <w:sz w:val="18"/>
                <w:szCs w:val="18"/>
                <w:lang w:val="es-ES" w:bidi="ar-SA"/>
              </w:rPr>
            </w:pPr>
            <w:r>
              <w:rPr>
                <w:rFonts w:eastAsia="" w:ascii="Trebuchet MS" w:hAnsi="Trebuchet MS"/>
                <w:color w:val="595959" w:themeColor="text1" w:themeTint="a6"/>
                <w:kern w:val="0"/>
                <w:sz w:val="18"/>
                <w:szCs w:val="18"/>
                <w:lang w:val="es-ES" w:bidi="ar-SA"/>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lang w:val="es-ES"/>
              </w:rPr>
              <w:t xml:space="preserve">Esta memoria justificativa se ha ideado para ayudar a solicitar el uso de la marca y el logotipo </w:t>
            </w:r>
            <w:r>
              <w:rPr>
                <w:rFonts w:ascii="Trebuchet MS" w:hAnsi="Trebuchet MS"/>
                <w:b/>
                <w:color w:val="153646"/>
                <w:sz w:val="19"/>
                <w:szCs w:val="19"/>
                <w:lang w:val="es-ES"/>
              </w:rPr>
              <w:t>Menorca Reserva de Biosfera</w:t>
            </w:r>
            <w:r>
              <w:rPr>
                <w:rFonts w:ascii="Trebuchet MS" w:hAnsi="Trebuchet MS"/>
                <w:color w:val="595959" w:themeColor="text1" w:themeTint="a6"/>
                <w:sz w:val="19"/>
                <w:szCs w:val="19"/>
                <w:lang w:val="es-ES"/>
              </w:rPr>
              <w:t xml:space="preserve"> de la manera más sencilla posible. Las memorias se presentan en un formato que se puede rellenar con cualquier editor de texto del mercado.</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lang w:val="es-ES"/>
              </w:rPr>
              <w:t>En la memoria se encuentran tanto los requisitos obligatorios como los recomendables que debe cumplir el bien, servicio o producto que constituye el objeto de la solicitud de uso de la marca de la categoría referida.</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lang w:val="es-ES"/>
              </w:rPr>
              <w:t>Cada requisito va acompañado de la siguiente información:</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numPr>
                <w:ilvl w:val="0"/>
                <w:numId w:val="1"/>
              </w:numPr>
              <w:spacing w:lineRule="auto" w:line="276" w:before="0" w:after="0"/>
              <w:jc w:val="left"/>
              <w:rPr>
                <w:lang w:val="es-ES"/>
              </w:rPr>
            </w:pPr>
            <w:r>
              <w:rPr>
                <w:rFonts w:ascii="Trebuchet MS" w:hAnsi="Trebuchet MS"/>
                <w:b/>
                <w:bCs/>
                <w:color w:val="595959" w:themeColor="text1" w:themeTint="a6"/>
                <w:sz w:val="19"/>
                <w:szCs w:val="19"/>
                <w:lang w:val="es-ES"/>
              </w:rPr>
              <w:t>Cumplimiento del criterio</w:t>
            </w:r>
            <w:r>
              <w:rPr>
                <w:rFonts w:ascii="Trebuchet MS" w:hAnsi="Trebuchet MS"/>
                <w:color w:val="595959" w:themeColor="text1" w:themeTint="a6"/>
                <w:sz w:val="19"/>
                <w:szCs w:val="19"/>
                <w:lang w:val="es-ES"/>
              </w:rPr>
              <w:t>: En este apartado se incluye alguna explicación extra para poder acabar de entender lo que se pide con el requisito al que hace referencia.</w:t>
            </w:r>
          </w:p>
          <w:p>
            <w:pPr>
              <w:pStyle w:val="Standard"/>
              <w:widowControl w:val="false"/>
              <w:spacing w:lineRule="auto" w:line="276" w:before="0" w:after="0"/>
              <w:ind w:left="720" w:hanging="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numPr>
                <w:ilvl w:val="0"/>
                <w:numId w:val="1"/>
              </w:numPr>
              <w:spacing w:lineRule="auto" w:line="276" w:before="0" w:after="0"/>
              <w:jc w:val="left"/>
              <w:rPr>
                <w:lang w:val="es-ES"/>
              </w:rPr>
            </w:pPr>
            <w:r>
              <w:rPr>
                <w:rFonts w:ascii="Trebuchet MS" w:hAnsi="Trebuchet MS"/>
                <w:b/>
                <w:bCs/>
                <w:color w:val="595959" w:themeColor="text1" w:themeTint="a6"/>
                <w:sz w:val="19"/>
                <w:szCs w:val="19"/>
                <w:lang w:val="es-ES"/>
              </w:rPr>
              <w:t>Justificación</w:t>
            </w:r>
            <w:r>
              <w:rPr>
                <w:rFonts w:ascii="Trebuchet MS" w:hAnsi="Trebuchet MS"/>
                <w:color w:val="595959" w:themeColor="text1" w:themeTint="a6"/>
                <w:sz w:val="19"/>
                <w:szCs w:val="19"/>
                <w:lang w:val="es-ES"/>
              </w:rPr>
              <w:t>: Este apartado indica la documentación o información necesaria para poder justificar el requisito al que hace referencia.</w:t>
            </w:r>
          </w:p>
          <w:p>
            <w:pPr>
              <w:pStyle w:val="Standard"/>
              <w:widowControl w:val="false"/>
              <w:numPr>
                <w:ilvl w:val="0"/>
                <w:numId w:val="1"/>
              </w:numPr>
              <w:spacing w:lineRule="auto" w:line="276" w:before="0" w:after="0"/>
              <w:jc w:val="left"/>
              <w:rPr>
                <w:lang w:val="es-ES"/>
              </w:rPr>
            </w:pPr>
            <w:r>
              <w:rPr>
                <w:rFonts w:ascii="Trebuchet MS" w:hAnsi="Trebuchet MS"/>
                <w:color w:val="595959" w:themeColor="text1" w:themeTint="a6"/>
                <w:sz w:val="19"/>
                <w:szCs w:val="19"/>
                <w:lang w:val="es-ES"/>
              </w:rPr>
              <w:t>En alguna ocasión le pedimos una relación que puede tener la extensión que sea necesaria.</w:t>
            </w:r>
          </w:p>
          <w:p>
            <w:pPr>
              <w:pStyle w:val="Standard"/>
              <w:widowControl w:val="false"/>
              <w:spacing w:lineRule="auto" w:line="276" w:before="0" w:after="0"/>
              <w:ind w:left="720" w:hanging="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numPr>
                <w:ilvl w:val="0"/>
                <w:numId w:val="1"/>
              </w:numPr>
              <w:spacing w:lineRule="auto" w:line="276" w:before="0" w:after="0"/>
              <w:jc w:val="left"/>
              <w:rPr>
                <w:lang w:val="es-ES"/>
              </w:rPr>
            </w:pPr>
            <w:r>
              <w:rPr>
                <w:rFonts w:ascii="Trebuchet MS" w:hAnsi="Trebuchet MS"/>
                <w:b/>
                <w:bCs/>
                <w:color w:val="595959" w:themeColor="text1" w:themeTint="a6"/>
                <w:sz w:val="19"/>
                <w:szCs w:val="19"/>
                <w:lang w:val="es-ES"/>
              </w:rPr>
              <w:t>Información adicional:</w:t>
            </w:r>
            <w:r>
              <w:rPr>
                <w:rFonts w:ascii="Trebuchet MS" w:hAnsi="Trebuchet MS"/>
                <w:color w:val="595959" w:themeColor="text1" w:themeTint="a6"/>
                <w:sz w:val="19"/>
                <w:szCs w:val="19"/>
                <w:lang w:val="es-ES"/>
              </w:rPr>
              <w:t xml:space="preserve"> En este apartado se debe indicar si los documentos justificativos que se piden en el apartado anterior, se adjuntan con la memoria. En caso afirmativo, se deben adjuntar como anexo indicando el número de requisito al que hace referencia, y en este apartado se debe indicar que se adjuntan como anexo junto con el número que les le haya asignado.</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rPr>
              <w:t>En caso de que necesite comentar alguna cosa, puede escribir su comentario justo después del cuadro de requisito.</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lang w:val="es-ES"/>
              </w:rPr>
              <w:t>Algunos documentos que solicitamos quizá ya los ha presentado en algún órgano oficial anteriormente, por lo que le pedimos que nos lo indique. Después de los cuadros de requisitos, encontrarán un parágrafo donde debe clicar si la documentación indicada ya la ha presentado en algún departamento oficial, además de indicar si le interesa que solicitemos esta información en el departamento correspondiente. De esta forma no tendrá que adjuntar la justificación de este requisito.</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lang w:val="es-ES"/>
              </w:rPr>
              <w:t>Recuerde que a la hora de solicitar el uso de la marca, sólo tiene que cumplir un 20% de los requisitos recomendables, y debe comprometerse a cumplir el 50% durante los próximos tres años (hasta la renovación del uso de la marca). Para indicar qué requisitos recomendables se compromete a cumplir a lo largo de los próximos tres años, debe indicarlo pulsando sobre el cuadro específico para este menester.</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pPr>
            <w:r>
              <w:rPr>
                <w:rFonts w:eastAsia="SimSun" w:cs="Lucida Sans" w:ascii="Trebuchet MS" w:hAnsi="Trebuchet MS"/>
                <w:color w:val="595959" w:themeColor="text1" w:themeTint="a6"/>
                <w:kern w:val="2"/>
                <w:sz w:val="19"/>
                <w:szCs w:val="19"/>
                <w:lang w:val="es-ES" w:eastAsia="zh-CN" w:bidi="hi-IN"/>
              </w:rPr>
              <w:t xml:space="preserve">Si tiene alguna duda, siempre puede contactar con nosotros a través de un correo electrónico en la dirección </w:t>
            </w:r>
            <w:hyperlink r:id="rId2">
              <w:r>
                <w:rPr>
                  <w:rStyle w:val="EnlacedeInternet"/>
                  <w:rFonts w:eastAsia="SimSun" w:cs="Lucida Sans" w:ascii="Trebuchet MS" w:hAnsi="Trebuchet MS"/>
                  <w:color w:val="595959" w:themeColor="text1" w:themeTint="a6"/>
                  <w:kern w:val="2"/>
                  <w:sz w:val="19"/>
                  <w:szCs w:val="19"/>
                  <w:lang w:val="es-ES" w:eastAsia="zh-CN" w:bidi="hi-IN"/>
                </w:rPr>
                <w:t>marca.biosfera@cime.es</w:t>
              </w:r>
            </w:hyperlink>
            <w:r>
              <w:rPr>
                <w:rFonts w:eastAsia="SimSun" w:cs="Lucida Sans" w:ascii="Trebuchet MS" w:hAnsi="Trebuchet MS"/>
                <w:color w:val="595959" w:themeColor="text1" w:themeTint="a6"/>
                <w:kern w:val="2"/>
                <w:sz w:val="19"/>
                <w:szCs w:val="19"/>
                <w:lang w:val="es-ES" w:eastAsia="zh-CN" w:bidi="hi-IN"/>
              </w:rPr>
              <w:t>, o bien llamar a la Agencia Menorca Reserva de Biosfera al teléfono 971 35 62 51.</w:t>
            </w:r>
          </w:p>
          <w:p>
            <w:pPr>
              <w:pStyle w:val="03Tableregular"/>
              <w:widowControl w:val="false"/>
              <w:suppressAutoHyphens w:val="true"/>
              <w:spacing w:before="320" w:after="320"/>
              <w:jc w:val="left"/>
              <w:rPr>
                <w:rFonts w:eastAsia="" w:cs=""/>
                <w:color w:val="595959" w:themeColor="text1" w:themeTint="a6"/>
                <w:kern w:val="0"/>
                <w:szCs w:val="18"/>
                <w:lang w:val="es-ES" w:eastAsia="en-US" w:bidi="ar-SA"/>
              </w:rPr>
            </w:pPr>
            <w:r>
              <w:rPr>
                <w:rFonts w:eastAsia="" w:cs=""/>
                <w:color w:val="595959" w:themeColor="text1" w:themeTint="a6"/>
                <w:kern w:val="0"/>
                <w:szCs w:val="18"/>
                <w:lang w:val="es-ES" w:eastAsia="en-US" w:bidi="ar-SA"/>
              </w:rPr>
            </w:r>
          </w:p>
        </w:tc>
      </w:tr>
    </w:tbl>
    <w:p>
      <w:pPr>
        <w:pStyle w:val="10Txtregular"/>
        <w:rPr>
          <w:rFonts w:ascii="Verdana" w:hAnsi="Verdana"/>
          <w:color w:val="002B49"/>
          <w:sz w:val="20"/>
          <w:szCs w:val="20"/>
          <w:lang w:val="es-ES"/>
        </w:rPr>
      </w:pPr>
      <w:r>
        <w:rPr>
          <w:rFonts w:ascii="Verdana" w:hAnsi="Verdana"/>
          <w:color w:val="002B49"/>
          <w:sz w:val="20"/>
          <w:szCs w:val="20"/>
          <w:lang w:val="es-ES"/>
        </w:rPr>
      </w:r>
    </w:p>
    <w:p>
      <w:pPr>
        <w:pStyle w:val="10Txtregular"/>
        <w:rPr>
          <w:rFonts w:ascii="Verdana" w:hAnsi="Verdana"/>
          <w:color w:val="002B49"/>
          <w:sz w:val="20"/>
          <w:szCs w:val="20"/>
          <w:lang w:val="es-ES"/>
        </w:rPr>
      </w:pPr>
      <w:r>
        <w:rPr>
          <w:rFonts w:ascii="Verdana" w:hAnsi="Verdana"/>
          <w:color w:val="002B49"/>
          <w:sz w:val="20"/>
          <w:szCs w:val="20"/>
          <w:lang w:val="es-ES"/>
        </w:rPr>
      </w:r>
    </w:p>
    <w:p>
      <w:pPr>
        <w:pStyle w:val="10Txtregular"/>
        <w:rPr>
          <w:rFonts w:ascii="Verdana" w:hAnsi="Verdana"/>
          <w:color w:val="002B49"/>
          <w:sz w:val="20"/>
          <w:szCs w:val="20"/>
          <w:lang w:val="es-ES"/>
        </w:rPr>
      </w:pPr>
      <w:r>
        <w:rPr>
          <w:rFonts w:ascii="Verdana" w:hAnsi="Verdana"/>
          <w:color w:val="002B49"/>
          <w:sz w:val="20"/>
          <w:szCs w:val="20"/>
          <w:lang w:val="es-ES"/>
        </w:rPr>
      </w:r>
    </w:p>
    <w:p>
      <w:pPr>
        <w:pStyle w:val="10Regular"/>
        <w:rPr>
          <w:lang w:val="es-ES"/>
        </w:rPr>
      </w:pPr>
      <w:r>
        <w:rPr>
          <w:lang w:val="es-ES"/>
        </w:rPr>
        <w:t xml:space="preserve">Para poder solicitar el uso de la marca y el logotipo </w:t>
      </w:r>
      <w:r>
        <w:rPr>
          <w:b/>
          <w:color w:val="00AFAA"/>
          <w:lang w:val="es-ES"/>
        </w:rPr>
        <w:t>Menorca Reserva de Biosfera</w:t>
      </w:r>
      <w:r>
        <w:rPr>
          <w:lang w:val="es-ES"/>
        </w:rPr>
        <w:t xml:space="preserve">, la empresa elaboradora de artesanía alimentaria debe cumplir los </w:t>
      </w:r>
      <w:r>
        <w:rPr>
          <w:b/>
          <w:lang w:val="es-ES"/>
        </w:rPr>
        <w:t>10 requisitos obligatorios siguientes:</w:t>
      </w:r>
    </w:p>
    <w:p>
      <w:pPr>
        <w:pStyle w:val="Standard"/>
        <w:rPr>
          <w:sz w:val="26"/>
          <w:szCs w:val="26"/>
          <w:lang w:val="es-ES"/>
        </w:rPr>
      </w:pPr>
      <w:r>
        <w:rPr>
          <w:sz w:val="26"/>
          <w:szCs w:val="26"/>
          <w:lang w:val="es-ES"/>
        </w:rPr>
      </w:r>
    </w:p>
    <w:p>
      <w:pPr>
        <w:pStyle w:val="05Megatitles"/>
        <w:rPr>
          <w:lang w:val="es-ES"/>
        </w:rPr>
      </w:pPr>
      <w:r>
        <w:rPr>
          <w:lang w:val="es-ES"/>
        </w:rPr>
        <w:t>Cumplimiento de Requisitos Obligatorios</w:t>
      </w:r>
    </w:p>
    <w:p>
      <w:pPr>
        <w:pStyle w:val="Standard"/>
        <w:spacing w:lineRule="auto" w:line="276"/>
        <w:rPr>
          <w:rFonts w:ascii="Verdana" w:hAnsi="Verdana"/>
          <w:color w:val="002B49"/>
          <w:sz w:val="18"/>
          <w:szCs w:val="18"/>
          <w:lang w:val="es-ES"/>
        </w:rPr>
      </w:pPr>
      <w:r>
        <w:rPr>
          <w:rFonts w:ascii="Verdana" w:hAnsi="Verdana"/>
          <w:color w:val="002B49"/>
          <w:sz w:val="18"/>
          <w:szCs w:val="18"/>
          <w:lang w:val="es-ES"/>
        </w:rPr>
      </w:r>
    </w:p>
    <w:p>
      <w:pPr>
        <w:pStyle w:val="06Subtitles"/>
        <w:rPr>
          <w:lang w:val="es-ES"/>
        </w:rPr>
      </w:pPr>
      <w:r>
        <w:rPr>
          <w:lang w:val="es-ES"/>
        </w:rPr>
        <w:t>C / Actividades de la empresa</w:t>
      </w:r>
    </w:p>
    <w:p>
      <w:pPr>
        <w:pStyle w:val="Head1"/>
        <w:keepNext w:val="true"/>
        <w:keepLines/>
        <w:rPr>
          <w:color w:val="00AFAA"/>
          <w:sz w:val="24"/>
          <w:szCs w:val="24"/>
          <w:lang w:val="es-ES"/>
        </w:rPr>
      </w:pPr>
      <w:r>
        <w:rPr>
          <w:color w:val="00AFAA"/>
          <w:sz w:val="24"/>
          <w:szCs w:val="24"/>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kern w:val="0"/>
                <w:lang w:val="es-ES" w:bidi="ar-SA"/>
              </w:rPr>
            </w:pPr>
            <w:r>
              <w:rPr>
                <w:rFonts w:eastAsia=""/>
                <w:kern w:val="0"/>
                <w:lang w:val="es-ES" w:bidi="ar-SA"/>
              </w:rPr>
              <w:t>C2 / Los productos deben estar elaborados en obradores ubicados en la reserva de biosfera de Menorca</w:t>
            </w:r>
          </w:p>
        </w:tc>
      </w:tr>
      <w:tr>
        <w:trPr>
          <w:trHeight w:val="50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kern w:val="0"/>
                <w:lang w:val="es-ES" w:bidi="ar-SA"/>
              </w:rPr>
            </w:pPr>
            <w:r>
              <w:rPr>
                <w:rFonts w:eastAsia=""/>
                <w:kern w:val="0"/>
                <w:lang w:val="es-E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kern w:val="0"/>
                <w:lang w:val="es-ES" w:bidi="ar-SA"/>
              </w:rPr>
            </w:pPr>
            <w:r>
              <w:rPr>
                <w:rFonts w:eastAsia=""/>
                <w:kern w:val="0"/>
                <w:lang w:val="es-ES" w:bidi="ar-SA"/>
              </w:rPr>
              <w:t>La empresa comercializadora de artesanía alimentaria produce en la isla de Menorca.</w:t>
            </w:r>
          </w:p>
        </w:tc>
      </w:tr>
      <w:tr>
        <w:trPr>
          <w:trHeight w:val="503"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kern w:val="0"/>
                <w:lang w:val="es-ES" w:bidi="ar-SA"/>
              </w:rPr>
            </w:pPr>
            <w:r>
              <w:rPr>
                <w:rFonts w:eastAsia=""/>
                <w:kern w:val="0"/>
                <w:lang w:val="es-E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kern w:val="0"/>
                <w:lang w:val="es-ES" w:bidi="ar-SA"/>
              </w:rPr>
            </w:pPr>
            <w:r>
              <w:rPr>
                <w:rFonts w:eastAsia=""/>
                <w:kern w:val="0"/>
                <w:lang w:val="es-ES" w:bidi="ar-SA"/>
              </w:rPr>
              <w:t>Es necesario indicar dónde se elaboran los productos.</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olor w:val="808080" w:themeColor="background1" w:themeShade="80"/>
                <w:kern w:val="0"/>
                <w:lang w:val="es-ES" w:bidi="ar-SA"/>
              </w:rPr>
            </w:pPr>
            <w:r>
              <w:rPr>
                <w:rFonts w:eastAsia=""/>
                <w:color w:val="808080" w:themeColor="background1" w:themeShade="80"/>
                <w:kern w:val="0"/>
                <w:lang w:val="es-E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kern w:val="0"/>
                <w:lang w:val="es-ES" w:bidi="ar-SA"/>
              </w:rPr>
            </w:pPr>
            <w:r>
              <w:rPr>
                <w:rFonts w:eastAsia=""/>
                <w:kern w:val="0"/>
                <w:lang w:val="es-ES" w:bidi="ar-SA"/>
              </w:rPr>
              <w:t>Lugar de producción</w:t>
            </w:r>
          </w:p>
        </w:tc>
      </w:tr>
    </w:tbl>
    <w:p>
      <w:pPr>
        <w:pStyle w:val="Head1"/>
        <w:keepNext w:val="true"/>
        <w:keepLines/>
        <w:rPr>
          <w:color w:val="00AFAA"/>
          <w:sz w:val="24"/>
          <w:szCs w:val="24"/>
          <w:lang w:val="es-ES"/>
        </w:rPr>
      </w:pPr>
      <w:r>
        <w:rPr>
          <w:color w:val="00AFAA"/>
          <w:sz w:val="24"/>
          <w:szCs w:val="24"/>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5"/>
        <w:gridCol w:w="547"/>
        <w:gridCol w:w="6538"/>
      </w:tblGrid>
      <w:tr>
        <w:trPr>
          <w:trHeight w:val="571" w:hRule="atLeast"/>
          <w:cantSplit w:val="true"/>
        </w:trPr>
        <w:tc>
          <w:tcPr>
            <w:tcW w:w="10080" w:type="dxa"/>
            <w:gridSpan w:val="3"/>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kern w:val="0"/>
                <w:lang w:val="es-ES" w:bidi="ar-SA"/>
              </w:rPr>
            </w:pPr>
            <w:r>
              <w:rPr>
                <w:rFonts w:eastAsia=""/>
                <w:kern w:val="0"/>
                <w:lang w:val="es-ES" w:bidi="ar-SA"/>
              </w:rPr>
              <w:t>C3 / Los artesanos deben estar inscritos en el Registro de Artesanos, Registro de Maestros Artesanos, Registre de Empresas Artesanas (DQA)</w:t>
            </w:r>
          </w:p>
        </w:tc>
      </w:tr>
      <w:tr>
        <w:trPr>
          <w:trHeight w:val="503" w:hRule="atLeast"/>
          <w:cantSplit w:val="true"/>
        </w:trPr>
        <w:tc>
          <w:tcPr>
            <w:tcW w:w="2995"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kern w:val="0"/>
                <w:lang w:val="es-ES" w:bidi="ar-SA"/>
              </w:rPr>
            </w:pPr>
            <w:r>
              <w:rPr>
                <w:rFonts w:eastAsia=""/>
                <w:kern w:val="0"/>
                <w:lang w:val="es-ES" w:bidi="ar-SA"/>
              </w:rPr>
              <w:t>Cumplimiento del criterio</w:t>
            </w:r>
          </w:p>
        </w:tc>
        <w:tc>
          <w:tcPr>
            <w:tcW w:w="7085" w:type="dxa"/>
            <w:gridSpan w:val="2"/>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kern w:val="0"/>
                <w:lang w:val="es-ES" w:bidi="ar-SA"/>
              </w:rPr>
            </w:pPr>
            <w:r>
              <w:rPr>
                <w:rFonts w:eastAsia=""/>
                <w:kern w:val="0"/>
                <w:lang w:val="es-ES" w:bidi="ar-SA"/>
              </w:rPr>
              <w:t>Los artesanos y/o las empresas de artesanía deben estar inscritas en el Registre de artesanos de las baleares.</w:t>
            </w:r>
          </w:p>
          <w:p>
            <w:pPr>
              <w:pStyle w:val="03Tableregular"/>
              <w:widowControl w:val="false"/>
              <w:suppressAutoHyphens w:val="true"/>
              <w:spacing w:before="320" w:after="320"/>
              <w:jc w:val="left"/>
              <w:rPr>
                <w:rFonts w:eastAsia=""/>
                <w:kern w:val="0"/>
                <w:lang w:val="es-ES" w:bidi="ar-SA"/>
              </w:rPr>
            </w:pPr>
            <w:r>
              <w:rPr>
                <w:rFonts w:eastAsia=""/>
                <w:kern w:val="0"/>
                <w:lang w:val="es-ES" w:bidi="ar-SA"/>
              </w:rPr>
            </w:r>
          </w:p>
        </w:tc>
      </w:tr>
      <w:tr>
        <w:trPr>
          <w:trHeight w:val="1034" w:hRule="atLeast"/>
          <w:cantSplit w:val="true"/>
        </w:trPr>
        <w:tc>
          <w:tcPr>
            <w:tcW w:w="2995"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kern w:val="0"/>
                <w:lang w:val="es-ES" w:bidi="ar-SA"/>
              </w:rPr>
            </w:pPr>
            <w:r>
              <w:rPr>
                <w:rFonts w:eastAsia=""/>
                <w:kern w:val="0"/>
                <w:lang w:val="es-ES" w:bidi="ar-SA"/>
              </w:rPr>
              <w:t>Justificación</w:t>
            </w:r>
          </w:p>
        </w:tc>
        <w:tc>
          <w:tcPr>
            <w:tcW w:w="7085" w:type="dxa"/>
            <w:gridSpan w:val="2"/>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kern w:val="0"/>
                <w:lang w:val="es-ES" w:bidi="ar-SA"/>
              </w:rPr>
            </w:pPr>
            <w:r>
              <w:rPr>
                <w:rFonts w:eastAsia=""/>
                <w:kern w:val="0"/>
                <w:lang w:val="es-ES" w:bidi="ar-SA"/>
              </w:rPr>
              <w:t>Indicar en qué registro está inscrito y el número.</w:t>
            </w:r>
          </w:p>
        </w:tc>
      </w:tr>
      <w:tr>
        <w:trPr>
          <w:trHeight w:val="548" w:hRule="atLeast"/>
          <w:cantSplit w:val="true"/>
        </w:trPr>
        <w:tc>
          <w:tcPr>
            <w:tcW w:w="2995"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ascii="Trebuchet MS" w:hAnsi="Trebuchet MS" w:eastAsia=""/>
                <w:bCs/>
                <w:color w:val="002B49"/>
                <w:kern w:val="0"/>
                <w:szCs w:val="18"/>
                <w:lang w:val="es-ES" w:bidi="ar-SA"/>
              </w:rPr>
            </w:pPr>
            <w:r>
              <w:rPr>
                <w:rFonts w:eastAsia="" w:ascii="Trebuchet MS" w:hAnsi="Trebuchet MS"/>
                <w:bCs/>
                <w:color w:val="002B49"/>
                <w:kern w:val="0"/>
                <w:szCs w:val="18"/>
                <w:lang w:val="es-ES" w:bidi="ar-SA"/>
              </w:rPr>
            </w:r>
          </w:p>
        </w:tc>
        <w:tc>
          <w:tcPr>
            <w:tcW w:w="547"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kern w:val="0"/>
                <w:lang w:val="es-ES" w:bidi="ar-SA"/>
              </w:rPr>
            </w:pPr>
            <w:r>
              <w:rPr>
                <w:rFonts w:eastAsia=""/>
                <w:kern w:val="0"/>
                <w:lang w:val="es-ES" w:bidi="ar-SA"/>
              </w:rPr>
            </w:r>
          </w:p>
        </w:tc>
        <w:tc>
          <w:tcPr>
            <w:tcW w:w="6538" w:type="dxa"/>
            <w:tcBorders>
              <w:top w:val="single" w:sz="4" w:space="0" w:color="D9D9D9"/>
              <w:left w:val="single" w:sz="4" w:space="0" w:color="D9D9D9"/>
              <w:bottom w:val="single" w:sz="2"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kern w:val="0"/>
                <w:lang w:val="es-ES" w:bidi="ar-SA"/>
              </w:rPr>
            </w:pPr>
            <w:r>
              <w:rPr>
                <w:rFonts w:eastAsia=""/>
                <w:kern w:val="0"/>
                <w:lang w:val="es-ES" w:bidi="ar-SA"/>
              </w:rPr>
              <w:t>Carta de artesano con registro número ______</w:t>
            </w:r>
          </w:p>
        </w:tc>
      </w:tr>
      <w:tr>
        <w:trPr>
          <w:trHeight w:val="548" w:hRule="atLeast"/>
          <w:cantSplit w:val="true"/>
        </w:trPr>
        <w:tc>
          <w:tcPr>
            <w:tcW w:w="2995"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ascii="Trebuchet MS" w:hAnsi="Trebuchet MS" w:eastAsia=""/>
                <w:bCs/>
                <w:color w:val="002B49"/>
                <w:kern w:val="0"/>
                <w:szCs w:val="18"/>
                <w:lang w:val="es-ES" w:bidi="ar-SA"/>
              </w:rPr>
            </w:pPr>
            <w:r>
              <w:rPr>
                <w:rFonts w:eastAsia="" w:ascii="Trebuchet MS" w:hAnsi="Trebuchet MS"/>
                <w:bCs/>
                <w:color w:val="002B49"/>
                <w:kern w:val="0"/>
                <w:szCs w:val="18"/>
                <w:lang w:val="es-ES" w:bidi="ar-SA"/>
              </w:rPr>
            </w:r>
          </w:p>
        </w:tc>
        <w:tc>
          <w:tcPr>
            <w:tcW w:w="547"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kern w:val="0"/>
                <w:lang w:val="es-ES" w:bidi="ar-SA"/>
              </w:rPr>
            </w:pPr>
            <w:r>
              <w:rPr>
                <w:rFonts w:eastAsia=""/>
                <w:kern w:val="0"/>
                <w:lang w:val="es-ES" w:bidi="ar-SA"/>
              </w:rPr>
            </w:r>
          </w:p>
        </w:tc>
        <w:tc>
          <w:tcPr>
            <w:tcW w:w="6538" w:type="dxa"/>
            <w:tcBorders>
              <w:top w:val="single" w:sz="4" w:space="0" w:color="D9D9D9"/>
              <w:left w:val="single" w:sz="4" w:space="0" w:color="D9D9D9"/>
              <w:bottom w:val="single" w:sz="2"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kern w:val="0"/>
                <w:lang w:val="es-ES" w:bidi="ar-SA"/>
              </w:rPr>
            </w:pPr>
            <w:r>
              <w:rPr>
                <w:rFonts w:eastAsia=""/>
                <w:kern w:val="0"/>
                <w:lang w:val="es-ES" w:bidi="ar-SA"/>
              </w:rPr>
              <w:t>Carta de maestro artesano con registro número _______</w:t>
            </w:r>
          </w:p>
        </w:tc>
      </w:tr>
      <w:tr>
        <w:trPr>
          <w:trHeight w:val="548" w:hRule="atLeast"/>
          <w:cantSplit w:val="true"/>
        </w:trPr>
        <w:tc>
          <w:tcPr>
            <w:tcW w:w="2995"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ascii="Trebuchet MS" w:hAnsi="Trebuchet MS" w:eastAsia=""/>
                <w:bCs/>
                <w:color w:val="002B49"/>
                <w:kern w:val="0"/>
                <w:szCs w:val="18"/>
                <w:lang w:val="es-ES" w:bidi="ar-SA"/>
              </w:rPr>
            </w:pPr>
            <w:r>
              <w:rPr>
                <w:rFonts w:eastAsia="" w:ascii="Trebuchet MS" w:hAnsi="Trebuchet MS"/>
                <w:bCs/>
                <w:color w:val="002B49"/>
                <w:kern w:val="0"/>
                <w:szCs w:val="18"/>
                <w:lang w:val="es-ES" w:bidi="ar-SA"/>
              </w:rPr>
            </w:r>
          </w:p>
        </w:tc>
        <w:tc>
          <w:tcPr>
            <w:tcW w:w="547"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kern w:val="0"/>
                <w:lang w:val="es-ES" w:bidi="ar-SA"/>
              </w:rPr>
            </w:pPr>
            <w:r>
              <w:rPr>
                <w:rFonts w:eastAsia=""/>
                <w:kern w:val="0"/>
                <w:lang w:val="es-ES" w:bidi="ar-SA"/>
              </w:rPr>
            </w:r>
          </w:p>
        </w:tc>
        <w:tc>
          <w:tcPr>
            <w:tcW w:w="6538" w:type="dxa"/>
            <w:tcBorders>
              <w:top w:val="single" w:sz="4" w:space="0" w:color="D9D9D9"/>
              <w:left w:val="single" w:sz="4" w:space="0" w:color="D9D9D9"/>
              <w:bottom w:val="single" w:sz="2"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kern w:val="0"/>
                <w:lang w:val="es-ES" w:bidi="ar-SA"/>
              </w:rPr>
            </w:pPr>
            <w:r>
              <w:rPr>
                <w:rFonts w:eastAsia=""/>
                <w:kern w:val="0"/>
                <w:lang w:val="es-ES" w:bidi="ar-SA"/>
              </w:rPr>
              <w:t>Documento de cualificación artesanal _______</w:t>
            </w:r>
          </w:p>
        </w:tc>
      </w:tr>
      <w:tr>
        <w:trPr>
          <w:trHeight w:val="548" w:hRule="atLeast"/>
          <w:cantSplit w:val="true"/>
        </w:trPr>
        <w:tc>
          <w:tcPr>
            <w:tcW w:w="2995"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ascii="Trebuchet MS" w:hAnsi="Trebuchet MS" w:eastAsia=""/>
                <w:bCs/>
                <w:color w:val="002B49"/>
                <w:kern w:val="0"/>
                <w:szCs w:val="18"/>
                <w:lang w:val="es-ES" w:bidi="ar-SA"/>
              </w:rPr>
            </w:pPr>
            <w:r>
              <w:rPr>
                <w:rFonts w:eastAsia="" w:ascii="Trebuchet MS" w:hAnsi="Trebuchet MS"/>
                <w:bCs/>
                <w:color w:val="002B49"/>
                <w:kern w:val="0"/>
                <w:szCs w:val="18"/>
                <w:lang w:val="es-ES" w:bidi="ar-SA"/>
              </w:rPr>
            </w:r>
          </w:p>
        </w:tc>
        <w:tc>
          <w:tcPr>
            <w:tcW w:w="547"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kern w:val="0"/>
                <w:lang w:val="es-ES" w:bidi="ar-SA"/>
              </w:rPr>
            </w:pPr>
            <w:r>
              <w:rPr>
                <w:rFonts w:eastAsia=""/>
                <w:kern w:val="0"/>
                <w:lang w:val="es-ES" w:bidi="ar-SA"/>
              </w:rPr>
            </w:r>
          </w:p>
        </w:tc>
        <w:tc>
          <w:tcPr>
            <w:tcW w:w="6538" w:type="dxa"/>
            <w:tcBorders>
              <w:top w:val="single" w:sz="4" w:space="0" w:color="D9D9D9"/>
              <w:left w:val="single" w:sz="4" w:space="0" w:color="D9D9D9"/>
              <w:bottom w:val="single" w:sz="2"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kern w:val="0"/>
                <w:lang w:val="es-ES" w:bidi="ar-SA"/>
              </w:rPr>
            </w:pPr>
            <w:r>
              <w:rPr>
                <w:rFonts w:eastAsia=""/>
                <w:kern w:val="0"/>
                <w:lang w:val="es-ES" w:bidi="ar-SA"/>
              </w:rPr>
              <w:t>Carta de maestro artesano honorífico con registre número ______</w:t>
            </w:r>
          </w:p>
        </w:tc>
      </w:tr>
    </w:tbl>
    <w:p>
      <w:pPr>
        <w:pStyle w:val="04Openfields"/>
        <w:rPr>
          <w:sz w:val="19"/>
          <w:szCs w:val="19"/>
          <w:lang w:val="es-ES"/>
        </w:rPr>
      </w:pPr>
      <w:r>
        <w:rPr>
          <w:sz w:val="19"/>
          <w:szCs w:val="19"/>
          <w:lang w:val="es-ES"/>
        </w:rPr>
      </w:r>
    </w:p>
    <w:p>
      <w:pPr>
        <w:pStyle w:val="04Openfields"/>
        <w:rPr>
          <w:sz w:val="19"/>
          <w:szCs w:val="19"/>
          <w:lang w:val="es-ES"/>
        </w:rPr>
      </w:pPr>
      <w:r>
        <w:rPr>
          <w:sz w:val="19"/>
          <w:szCs w:val="19"/>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kern w:val="0"/>
                <w:lang w:val="es-ES" w:bidi="ar-SA"/>
              </w:rPr>
            </w:pPr>
            <w:r>
              <w:rPr>
                <w:rFonts w:eastAsia=""/>
                <w:kern w:val="0"/>
                <w:lang w:val="es-ES" w:bidi="ar-SA"/>
              </w:rPr>
              <w:t>C4 / Hace productos tradicionales de la zona, manteniendo las técnicas, formas, composición, y demás características del lugar</w:t>
            </w:r>
          </w:p>
        </w:tc>
      </w:tr>
      <w:tr>
        <w:trPr>
          <w:trHeight w:val="50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kern w:val="0"/>
                <w:lang w:val="es-ES" w:bidi="ar-SA"/>
              </w:rPr>
            </w:pPr>
            <w:r>
              <w:rPr>
                <w:rFonts w:eastAsia=""/>
                <w:kern w:val="0"/>
                <w:lang w:val="es-E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kern w:val="0"/>
                <w:lang w:val="es-ES" w:bidi="ar-SA"/>
              </w:rPr>
            </w:pPr>
            <w:r>
              <w:rPr>
                <w:rFonts w:eastAsia=""/>
                <w:kern w:val="0"/>
                <w:lang w:val="es-ES" w:bidi="ar-SA"/>
              </w:rPr>
              <w:t>La empresa comercializadora de artesanía alimentaria elabora productos tradicionales de la zona, manteniendo les técnicas, formas y composición características del lugar.</w:t>
            </w:r>
          </w:p>
        </w:tc>
      </w:tr>
      <w:tr>
        <w:trPr>
          <w:trHeight w:val="1421"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kern w:val="0"/>
                <w:lang w:val="es-ES" w:bidi="ar-SA"/>
              </w:rPr>
            </w:pPr>
            <w:r>
              <w:rPr>
                <w:rFonts w:eastAsia=""/>
                <w:kern w:val="0"/>
                <w:lang w:val="es-E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kern w:val="0"/>
                <w:lang w:val="es-ES" w:bidi="ar-SA"/>
              </w:rPr>
            </w:pPr>
            <w:r>
              <w:rPr>
                <w:rFonts w:eastAsia=""/>
                <w:kern w:val="0"/>
                <w:lang w:val="es-ES" w:bidi="ar-SA"/>
              </w:rPr>
              <w:t>Explicar en qué tipo de producto tradicional se basa a la hora de elaborar los productos artesanales. Es necesario adjuntar características propias y fotografías del producto madre, así como del producto elaborado por los artesanos.</w:t>
            </w:r>
          </w:p>
        </w:tc>
      </w:tr>
      <w:tr>
        <w:trPr>
          <w:trHeight w:val="566"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kern w:val="0"/>
                <w:lang w:val="es-ES" w:bidi="ar-SA"/>
              </w:rPr>
            </w:pPr>
            <w:r>
              <w:rPr>
                <w:rFonts w:eastAsia=""/>
                <w:kern w:val="0"/>
                <w:lang w:val="es-E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kern w:val="0"/>
                <w:lang w:val="es-ES" w:bidi="ar-SA"/>
              </w:rPr>
            </w:pPr>
            <w:r>
              <w:rPr>
                <w:rFonts w:eastAsia=""/>
                <w:kern w:val="0"/>
                <w:lang w:val="es-ES" w:bidi="ar-SA"/>
              </w:rPr>
              <w:t>Texto explicativo...</w:t>
            </w:r>
          </w:p>
        </w:tc>
      </w:tr>
      <w:tr>
        <w:trPr>
          <w:trHeight w:val="503" w:hRule="atLeast"/>
          <w:cantSplit w:val="true"/>
        </w:trPr>
        <w:tc>
          <w:tcPr>
            <w:tcW w:w="2998" w:type="dxa"/>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kern w:val="0"/>
                <w:lang w:val="es-ES" w:bidi="ar-SA"/>
              </w:rPr>
            </w:pPr>
            <w:r>
              <w:rPr>
                <w:rFonts w:eastAsia=""/>
                <w:kern w:val="0"/>
                <w:lang w:val="es-E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kern w:val="0"/>
                <w:lang w:val="es-ES" w:bidi="ar-SA"/>
              </w:rPr>
            </w:pPr>
            <w:r>
              <w:rPr>
                <w:rFonts w:eastAsia=""/>
                <w:kern w:val="0"/>
                <w:lang w:val="es-ES" w:bidi="ar-SA"/>
              </w:rPr>
              <w:t>Indicar aquí si se adjunta como anexo.</w:t>
            </w:r>
          </w:p>
        </w:tc>
      </w:tr>
    </w:tbl>
    <w:p>
      <w:pPr>
        <w:pStyle w:val="Standard"/>
        <w:rPr>
          <w:rFonts w:ascii="Trebuchet MS" w:hAnsi="Trebuchet MS"/>
          <w:b/>
          <w:bCs/>
          <w:color w:val="808080" w:themeColor="background1" w:themeShade="80"/>
          <w:sz w:val="18"/>
          <w:szCs w:val="18"/>
          <w:highlight w:val="white"/>
          <w:lang w:val="es-ES"/>
        </w:rPr>
      </w:pPr>
      <w:r>
        <w:rPr>
          <w:rFonts w:ascii="Trebuchet MS" w:hAnsi="Trebuchet MS"/>
          <w:b/>
          <w:bCs/>
          <w:color w:val="808080" w:themeColor="background1" w:themeShade="80"/>
          <w:sz w:val="18"/>
          <w:szCs w:val="18"/>
          <w:highlight w:val="white"/>
          <w:lang w:val="es-ES"/>
        </w:rPr>
      </w:r>
    </w:p>
    <w:p>
      <w:pPr>
        <w:pStyle w:val="Head1"/>
        <w:rPr>
          <w:szCs w:val="40"/>
          <w:lang w:val="es-ES"/>
        </w:rPr>
      </w:pPr>
      <w:r>
        <w:rPr>
          <w:szCs w:val="40"/>
          <w:lang w:val="es-ES"/>
        </w:rPr>
      </w:r>
    </w:p>
    <w:p>
      <w:pPr>
        <w:pStyle w:val="Head1"/>
        <w:rPr>
          <w:szCs w:val="40"/>
          <w:lang w:val="es-ES"/>
        </w:rPr>
      </w:pPr>
      <w:r>
        <w:rPr>
          <w:szCs w:val="40"/>
          <w:lang w:val="es-ES"/>
        </w:rPr>
      </w:r>
    </w:p>
    <w:p>
      <w:pPr>
        <w:pStyle w:val="06Subtitles"/>
        <w:rPr>
          <w:lang w:val="es-ES"/>
        </w:rPr>
      </w:pPr>
      <w:r>
        <w:rPr>
          <w:lang w:val="es-ES"/>
        </w:rPr>
        <w:t>D / Mejoras en comportamiento ambiental / Gestión ambiental</w:t>
      </w:r>
    </w:p>
    <w:p>
      <w:pPr>
        <w:pStyle w:val="Head1"/>
        <w:keepNext w:val="true"/>
        <w:keepLines/>
        <w:rPr>
          <w:color w:val="00AFAA"/>
          <w:sz w:val="24"/>
          <w:szCs w:val="24"/>
          <w:lang w:val="es-ES"/>
        </w:rPr>
      </w:pPr>
      <w:r>
        <w:rPr>
          <w:color w:val="00AFAA"/>
          <w:sz w:val="24"/>
          <w:szCs w:val="24"/>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kern w:val="0"/>
                <w:lang w:val="es-ES" w:bidi="ar-SA"/>
              </w:rPr>
            </w:pPr>
            <w:r>
              <w:rPr>
                <w:rFonts w:eastAsia=""/>
                <w:kern w:val="0"/>
                <w:lang w:val="es-ES" w:bidi="ar-SA"/>
              </w:rPr>
              <w:t>D5 / Realiza seguimiento sobre el consumo de energía y agua (electricidad, gas, gasoil...)</w:t>
            </w:r>
          </w:p>
        </w:tc>
      </w:tr>
      <w:tr>
        <w:trPr>
          <w:trHeight w:val="1295"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kern w:val="0"/>
                <w:lang w:val="es-ES" w:bidi="ar-SA"/>
              </w:rPr>
            </w:pPr>
            <w:r>
              <w:rPr>
                <w:rFonts w:eastAsia=""/>
                <w:kern w:val="0"/>
                <w:lang w:val="es-E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kern w:val="0"/>
                <w:lang w:val="es-ES" w:bidi="ar-SA"/>
              </w:rPr>
            </w:pPr>
            <w:r>
              <w:rPr>
                <w:rFonts w:eastAsia=""/>
                <w:kern w:val="0"/>
                <w:lang w:val="es-ES" w:bidi="ar-SA"/>
              </w:rPr>
              <w:t>Se debe indicar el seguimiento del consumo de energía y agua de la empresa comercializadora de artesanía alimentaria de todo el último año.</w:t>
            </w:r>
          </w:p>
        </w:tc>
      </w:tr>
      <w:tr>
        <w:trPr>
          <w:trHeight w:val="1520" w:hRule="atLeast"/>
          <w:cantSplit w:val="true"/>
        </w:trPr>
        <w:tc>
          <w:tcPr>
            <w:tcW w:w="2998"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kern w:val="0"/>
                <w:lang w:val="es-ES" w:bidi="ar-SA"/>
              </w:rPr>
            </w:pPr>
            <w:r>
              <w:rPr>
                <w:rFonts w:eastAsia=""/>
                <w:kern w:val="0"/>
                <w:lang w:val="es-E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kern w:val="0"/>
                <w:lang w:val="es-ES" w:bidi="ar-SA"/>
              </w:rPr>
            </w:pPr>
            <w:r>
              <w:rPr>
                <w:rFonts w:eastAsia=""/>
                <w:kern w:val="0"/>
                <w:lang w:val="es-ES" w:bidi="ar-SA"/>
              </w:rPr>
              <w:t>Adjuntar documento de seguimiento del consumo de energía y agua de la empresa comercializadora de artesanía alimentaria de todo el último año.</w:t>
            </w:r>
          </w:p>
        </w:tc>
      </w:tr>
      <w:tr>
        <w:trPr>
          <w:trHeight w:val="59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kern w:val="0"/>
                <w:lang w:val="es-ES" w:bidi="ar-SA"/>
              </w:rPr>
            </w:pPr>
            <w:r>
              <w:rPr>
                <w:rFonts w:eastAsia=""/>
                <w:kern w:val="0"/>
                <w:lang w:val="es-E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kern w:val="0"/>
                <w:lang w:val="es-ES" w:bidi="ar-SA"/>
              </w:rPr>
            </w:pPr>
            <w:r>
              <w:rPr>
                <w:rFonts w:eastAsia=""/>
                <w:kern w:val="0"/>
                <w:lang w:val="es-ES" w:bidi="ar-SA"/>
              </w:rPr>
              <w:t>Indicar aquí si se adjunta como anexo.</w:t>
            </w:r>
          </w:p>
        </w:tc>
      </w:tr>
    </w:tbl>
    <w:p>
      <w:pPr>
        <w:pStyle w:val="Head1"/>
        <w:keepNext w:val="true"/>
        <w:keepLines/>
        <w:rPr>
          <w:color w:val="00AFAA"/>
          <w:sz w:val="24"/>
          <w:szCs w:val="24"/>
          <w:lang w:val="es-ES"/>
        </w:rPr>
      </w:pPr>
      <w:r>
        <w:rPr>
          <w:color w:val="00AFAA"/>
          <w:sz w:val="24"/>
          <w:szCs w:val="24"/>
          <w:lang w:val="es-ES"/>
        </w:rPr>
      </w:r>
    </w:p>
    <w:p>
      <w:pPr>
        <w:pStyle w:val="Head1"/>
        <w:keepNext w:val="true"/>
        <w:keepLines/>
        <w:rPr>
          <w:color w:val="00AFAA"/>
          <w:sz w:val="24"/>
          <w:szCs w:val="24"/>
          <w:lang w:val="es-ES"/>
        </w:rPr>
      </w:pPr>
      <w:r>
        <w:rPr>
          <w:color w:val="00AFAA"/>
          <w:sz w:val="24"/>
          <w:szCs w:val="24"/>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kern w:val="0"/>
                <w:lang w:val="es-ES" w:bidi="ar-SA"/>
              </w:rPr>
            </w:pPr>
            <w:r>
              <w:rPr>
                <w:rFonts w:eastAsia=""/>
                <w:kern w:val="0"/>
                <w:lang w:val="es-ES" w:bidi="ar-SA"/>
              </w:rPr>
              <w:t>D6 / Reemplaza las bombillas incandescentes y halógenas por otras de bajo consumo o LED</w:t>
            </w:r>
          </w:p>
        </w:tc>
      </w:tr>
      <w:tr>
        <w:trPr>
          <w:trHeight w:val="1187"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kern w:val="0"/>
                <w:lang w:val="es-ES" w:bidi="ar-SA"/>
              </w:rPr>
            </w:pPr>
            <w:r>
              <w:rPr>
                <w:rFonts w:eastAsia=""/>
                <w:kern w:val="0"/>
                <w:lang w:val="es-E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kern w:val="0"/>
                <w:lang w:val="es-ES" w:bidi="ar-SA"/>
              </w:rPr>
            </w:pPr>
            <w:r>
              <w:rPr>
                <w:rFonts w:eastAsia=""/>
                <w:kern w:val="0"/>
                <w:lang w:val="es-ES" w:bidi="ar-SA"/>
              </w:rPr>
              <w:t>La empresa comercializadora de artesanía alimentaria utiliza bombillas de bajo consumo o LED en toda la empresa.</w:t>
            </w:r>
          </w:p>
        </w:tc>
      </w:tr>
      <w:tr>
        <w:trPr>
          <w:trHeight w:val="953" w:hRule="atLeast"/>
          <w:cantSplit w:val="true"/>
        </w:trPr>
        <w:tc>
          <w:tcPr>
            <w:tcW w:w="2998"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kern w:val="0"/>
                <w:lang w:val="es-ES" w:bidi="ar-SA"/>
              </w:rPr>
            </w:pPr>
            <w:r>
              <w:rPr>
                <w:rFonts w:eastAsia=""/>
                <w:kern w:val="0"/>
                <w:lang w:val="es-E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kern w:val="0"/>
                <w:lang w:val="es-ES" w:bidi="ar-SA"/>
              </w:rPr>
            </w:pPr>
            <w:r>
              <w:rPr>
                <w:rFonts w:eastAsia=""/>
                <w:kern w:val="0"/>
                <w:lang w:val="es-ES" w:bidi="ar-SA"/>
              </w:rPr>
              <w:t>Explicar cuándo se  realizó el cambio a bombillas de bajo consumo o LED y cuántas bombillas se cambiaron.</w:t>
            </w:r>
          </w:p>
        </w:tc>
      </w:tr>
      <w:tr>
        <w:trPr>
          <w:trHeight w:val="1034"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kern w:val="0"/>
                <w:lang w:val="es-ES" w:bidi="ar-SA"/>
              </w:rPr>
            </w:pPr>
            <w:r>
              <w:rPr>
                <w:rFonts w:eastAsia=""/>
                <w:kern w:val="0"/>
                <w:lang w:val="es-E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kern w:val="0"/>
                <w:lang w:val="es-ES" w:bidi="ar-SA"/>
              </w:rPr>
            </w:pPr>
            <w:r>
              <w:rPr>
                <w:rFonts w:eastAsia=""/>
                <w:kern w:val="0"/>
                <w:lang w:val="es-ES" w:bidi="ar-SA"/>
              </w:rPr>
              <w:t>Texto explicativo...</w:t>
            </w:r>
          </w:p>
        </w:tc>
      </w:tr>
    </w:tbl>
    <w:p>
      <w:pPr>
        <w:pStyle w:val="Tableinfo"/>
        <w:spacing w:lineRule="auto" w:line="276"/>
        <w:rPr>
          <w:rFonts w:ascii="Trebuchet MS" w:hAnsi="Trebuchet MS"/>
          <w:color w:val="153646"/>
          <w:sz w:val="18"/>
          <w:szCs w:val="18"/>
          <w:lang w:val="es-ES"/>
        </w:rPr>
      </w:pPr>
      <w:r>
        <w:rPr>
          <w:rFonts w:ascii="Trebuchet MS" w:hAnsi="Trebuchet MS"/>
          <w:color w:val="153646"/>
          <w:sz w:val="18"/>
          <w:szCs w:val="18"/>
          <w:lang w:val="es-ES"/>
        </w:rPr>
      </w:r>
    </w:p>
    <w:p>
      <w:pPr>
        <w:pStyle w:val="Tableinfo"/>
        <w:spacing w:lineRule="auto" w:line="276"/>
        <w:rPr>
          <w:rFonts w:ascii="Trebuchet MS" w:hAnsi="Trebuchet MS"/>
          <w:color w:val="153646"/>
          <w:sz w:val="18"/>
          <w:szCs w:val="18"/>
          <w:lang w:val="es-ES"/>
        </w:rPr>
      </w:pPr>
      <w:r>
        <w:rPr>
          <w:rFonts w:ascii="Trebuchet MS" w:hAnsi="Trebuchet MS"/>
          <w:color w:val="153646"/>
          <w:sz w:val="18"/>
          <w:szCs w:val="18"/>
          <w:lang w:val="es-ES"/>
        </w:rPr>
      </w:r>
    </w:p>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kern w:val="0"/>
                <w:lang w:val="es-ES" w:bidi="ar-SA"/>
              </w:rPr>
            </w:pPr>
            <w:r>
              <w:rPr>
                <w:rFonts w:eastAsia=""/>
                <w:kern w:val="0"/>
                <w:lang w:val="es-ES" w:bidi="ar-SA"/>
              </w:rPr>
              <w:t>D7 / Adopta medidas para el ahorro de luz: interruptores temporalizados, células de iluminación automática...</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kern w:val="0"/>
                <w:lang w:val="es-ES" w:bidi="ar-SA"/>
              </w:rPr>
            </w:pPr>
            <w:r>
              <w:rPr>
                <w:rFonts w:eastAsia=""/>
                <w:kern w:val="0"/>
                <w:lang w:val="es-E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kern w:val="0"/>
                <w:lang w:val="es-ES" w:bidi="ar-SA"/>
              </w:rPr>
            </w:pPr>
            <w:r>
              <w:rPr>
                <w:rFonts w:eastAsia=""/>
                <w:kern w:val="0"/>
                <w:lang w:val="es-ES" w:bidi="ar-SA"/>
              </w:rPr>
              <w:t>La empresa comercializadora de artesanía alimentaria debe disponer de dispositivos de ahorro de luz.</w:t>
            </w:r>
          </w:p>
        </w:tc>
      </w:tr>
      <w:tr>
        <w:trPr>
          <w:trHeight w:val="503"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kern w:val="0"/>
                <w:lang w:val="es-ES" w:bidi="ar-SA"/>
              </w:rPr>
            </w:pPr>
            <w:r>
              <w:rPr>
                <w:rFonts w:eastAsia=""/>
                <w:kern w:val="0"/>
                <w:lang w:val="es-E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kern w:val="0"/>
                <w:lang w:val="es-ES" w:bidi="ar-SA"/>
              </w:rPr>
            </w:pPr>
            <w:r>
              <w:rPr>
                <w:rFonts w:eastAsia=""/>
                <w:kern w:val="0"/>
                <w:lang w:val="es-ES" w:bidi="ar-SA"/>
              </w:rPr>
              <w:t>Es necesario adjuntar la lista de medidas tomadas por la empresa comercializadora de artesanía alimentaria para ahorrar luz.</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olor w:val="808080" w:themeColor="background1" w:themeShade="80"/>
                <w:kern w:val="0"/>
                <w:lang w:val="es-ES" w:bidi="ar-SA"/>
              </w:rPr>
            </w:pPr>
            <w:r>
              <w:rPr>
                <w:rFonts w:eastAsia=""/>
                <w:color w:val="808080" w:themeColor="background1" w:themeShade="80"/>
                <w:kern w:val="0"/>
                <w:lang w:val="es-E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kern w:val="0"/>
                <w:lang w:val="es-ES" w:bidi="ar-SA"/>
              </w:rPr>
            </w:pPr>
            <w:r>
              <w:rPr>
                <w:rFonts w:eastAsia=""/>
                <w:kern w:val="0"/>
                <w:lang w:val="es-ES" w:bidi="ar-SA"/>
              </w:rPr>
              <w:t>Medida 1</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olor w:val="808080" w:themeColor="background1" w:themeShade="80"/>
                <w:kern w:val="0"/>
                <w:lang w:val="es-ES" w:bidi="ar-SA"/>
              </w:rPr>
            </w:pPr>
            <w:r>
              <w:rPr>
                <w:rFonts w:eastAsia=""/>
                <w:color w:val="808080" w:themeColor="background1" w:themeShade="80"/>
                <w:kern w:val="0"/>
                <w:lang w:val="es-E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kern w:val="0"/>
                <w:lang w:val="es-ES" w:bidi="ar-SA"/>
              </w:rPr>
            </w:pPr>
            <w:r>
              <w:rPr>
                <w:rFonts w:eastAsia=""/>
                <w:kern w:val="0"/>
                <w:lang w:val="es-ES" w:bidi="ar-SA"/>
              </w:rPr>
              <w:t>Medida 2</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olor w:val="808080" w:themeColor="background1" w:themeShade="80"/>
                <w:kern w:val="0"/>
                <w:lang w:val="es-ES" w:bidi="ar-SA"/>
              </w:rPr>
            </w:pPr>
            <w:r>
              <w:rPr>
                <w:rFonts w:eastAsia=""/>
                <w:color w:val="808080" w:themeColor="background1" w:themeShade="80"/>
                <w:kern w:val="0"/>
                <w:lang w:val="es-E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kern w:val="0"/>
                <w:lang w:val="es-ES" w:bidi="ar-SA"/>
              </w:rPr>
            </w:pPr>
            <w:r>
              <w:rPr>
                <w:rFonts w:eastAsia=""/>
                <w:kern w:val="0"/>
                <w:lang w:val="es-ES" w:bidi="ar-SA"/>
              </w:rPr>
              <w:t>...</w:t>
            </w:r>
          </w:p>
        </w:tc>
      </w:tr>
    </w:tbl>
    <w:p>
      <w:pPr>
        <w:pStyle w:val="Normal"/>
        <w:rPr>
          <w:lang w:val="es-ES"/>
        </w:rPr>
      </w:pPr>
      <w:r>
        <w:rPr>
          <w:lang w:val="es-ES"/>
        </w:rPr>
      </w:r>
    </w:p>
    <w:p>
      <w:pPr>
        <w:pStyle w:val="Tableinfo"/>
        <w:spacing w:lineRule="auto" w:line="276"/>
        <w:rPr>
          <w:rFonts w:ascii="Trebuchet MS" w:hAnsi="Trebuchet MS"/>
          <w:color w:val="153646"/>
          <w:sz w:val="18"/>
          <w:szCs w:val="18"/>
          <w:lang w:val="es-ES"/>
        </w:rPr>
      </w:pPr>
      <w:r>
        <w:rPr>
          <w:rFonts w:ascii="Trebuchet MS" w:hAnsi="Trebuchet MS"/>
          <w:color w:val="153646"/>
          <w:sz w:val="18"/>
          <w:szCs w:val="18"/>
          <w:lang w:val="es-ES"/>
        </w:rPr>
      </w:r>
    </w:p>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kern w:val="0"/>
                <w:lang w:val="es-ES" w:bidi="ar-SA"/>
              </w:rPr>
            </w:pPr>
            <w:r>
              <w:rPr>
                <w:rFonts w:eastAsia=""/>
                <w:kern w:val="0"/>
                <w:lang w:val="es-ES" w:bidi="ar-SA"/>
              </w:rPr>
              <w:t>D8 / Dispone de dispositivos de ahorro de agua: grifos monomando, filtros de aire, cisternas de doble descarga o descarga interrumpida, etc.</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kern w:val="0"/>
                <w:lang w:val="es-ES" w:bidi="ar-SA"/>
              </w:rPr>
            </w:pPr>
            <w:r>
              <w:rPr>
                <w:rFonts w:eastAsia=""/>
                <w:kern w:val="0"/>
                <w:lang w:val="es-E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kern w:val="0"/>
                <w:lang w:val="es-ES" w:bidi="ar-SA"/>
              </w:rPr>
            </w:pPr>
            <w:r>
              <w:rPr>
                <w:rFonts w:eastAsia=""/>
                <w:kern w:val="0"/>
                <w:lang w:val="es-ES" w:bidi="ar-SA"/>
              </w:rPr>
              <w:t>La empresa comercializadora de artesanía alimentaria debe disponer de dispositivos de ahorro de agua.</w:t>
            </w:r>
          </w:p>
        </w:tc>
      </w:tr>
      <w:tr>
        <w:trPr>
          <w:trHeight w:val="503"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kern w:val="0"/>
                <w:lang w:val="es-ES" w:bidi="ar-SA"/>
              </w:rPr>
            </w:pPr>
            <w:r>
              <w:rPr>
                <w:rFonts w:eastAsia=""/>
                <w:kern w:val="0"/>
                <w:lang w:val="es-E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kern w:val="0"/>
                <w:lang w:val="es-ES" w:bidi="ar-SA"/>
              </w:rPr>
            </w:pPr>
            <w:r>
              <w:rPr>
                <w:rFonts w:eastAsia=""/>
                <w:kern w:val="0"/>
                <w:lang w:val="es-ES" w:bidi="ar-SA"/>
              </w:rPr>
              <w:t>Es necesario adjuntar la lista de medidas tomadas por la empresa comercializadora de artesanía alimentaria para ahorrar agua.</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olor w:val="808080" w:themeColor="background1" w:themeShade="80"/>
                <w:kern w:val="0"/>
                <w:lang w:val="es-ES" w:bidi="ar-SA"/>
              </w:rPr>
            </w:pPr>
            <w:r>
              <w:rPr>
                <w:rFonts w:eastAsia=""/>
                <w:color w:val="808080" w:themeColor="background1" w:themeShade="80"/>
                <w:kern w:val="0"/>
                <w:lang w:val="es-E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kern w:val="0"/>
                <w:lang w:val="es-ES" w:bidi="ar-SA"/>
              </w:rPr>
            </w:pPr>
            <w:r>
              <w:rPr>
                <w:rFonts w:eastAsia=""/>
                <w:kern w:val="0"/>
                <w:lang w:val="es-ES" w:bidi="ar-SA"/>
              </w:rPr>
              <w:t>Medida 1</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olor w:val="808080" w:themeColor="background1" w:themeShade="80"/>
                <w:kern w:val="0"/>
                <w:lang w:val="es-ES" w:bidi="ar-SA"/>
              </w:rPr>
            </w:pPr>
            <w:r>
              <w:rPr>
                <w:rFonts w:eastAsia=""/>
                <w:color w:val="808080" w:themeColor="background1" w:themeShade="80"/>
                <w:kern w:val="0"/>
                <w:lang w:val="es-E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kern w:val="0"/>
                <w:lang w:val="es-ES" w:bidi="ar-SA"/>
              </w:rPr>
            </w:pPr>
            <w:r>
              <w:rPr>
                <w:rFonts w:eastAsia=""/>
                <w:kern w:val="0"/>
                <w:lang w:val="es-ES" w:bidi="ar-SA"/>
              </w:rPr>
              <w:t>Medida 2</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olor w:val="808080" w:themeColor="background1" w:themeShade="80"/>
                <w:kern w:val="0"/>
                <w:lang w:val="es-ES" w:bidi="ar-SA"/>
              </w:rPr>
            </w:pPr>
            <w:r>
              <w:rPr>
                <w:rFonts w:eastAsia=""/>
                <w:color w:val="808080" w:themeColor="background1" w:themeShade="80"/>
                <w:kern w:val="0"/>
                <w:lang w:val="es-E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kern w:val="0"/>
                <w:lang w:val="es-ES" w:bidi="ar-SA"/>
              </w:rPr>
            </w:pPr>
            <w:r>
              <w:rPr>
                <w:rFonts w:eastAsia=""/>
                <w:kern w:val="0"/>
                <w:lang w:val="es-ES" w:bidi="ar-SA"/>
              </w:rPr>
              <w:t>...</w:t>
            </w:r>
          </w:p>
        </w:tc>
      </w:tr>
    </w:tbl>
    <w:p>
      <w:pPr>
        <w:pStyle w:val="Head1"/>
        <w:keepNext w:val="true"/>
        <w:keepLines/>
        <w:rPr>
          <w:color w:val="00AFAA"/>
          <w:sz w:val="24"/>
          <w:szCs w:val="24"/>
          <w:lang w:val="es-ES"/>
        </w:rPr>
      </w:pPr>
      <w:r>
        <w:rPr>
          <w:color w:val="00AFAA"/>
          <w:sz w:val="24"/>
          <w:szCs w:val="24"/>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kern w:val="0"/>
                <w:lang w:val="es-ES" w:bidi="ar-SA"/>
              </w:rPr>
            </w:pPr>
            <w:r>
              <w:rPr>
                <w:rFonts w:eastAsia=""/>
                <w:kern w:val="0"/>
                <w:lang w:val="es-ES" w:bidi="ar-SA"/>
              </w:rPr>
              <w:t>D9 / Prioriza materiales reciclados, reutilizables y/o reciclables</w:t>
            </w:r>
          </w:p>
        </w:tc>
      </w:tr>
      <w:tr>
        <w:trPr>
          <w:trHeight w:val="1187"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kern w:val="0"/>
                <w:lang w:val="es-ES" w:bidi="ar-SA"/>
              </w:rPr>
            </w:pPr>
            <w:r>
              <w:rPr>
                <w:rFonts w:eastAsia=""/>
                <w:kern w:val="0"/>
                <w:lang w:val="es-E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kern w:val="0"/>
                <w:lang w:val="es-ES" w:bidi="ar-SA"/>
              </w:rPr>
            </w:pPr>
            <w:r>
              <w:rPr>
                <w:rFonts w:eastAsia=""/>
                <w:kern w:val="0"/>
                <w:lang w:val="es-ES" w:bidi="ar-SA"/>
              </w:rPr>
              <w:t>La empresa comercializadora de artesanía alimentaria debe utilizar siempre que sea posible materiales reciclados, reutilizables y/o reciclables.</w:t>
            </w:r>
          </w:p>
        </w:tc>
      </w:tr>
      <w:tr>
        <w:trPr>
          <w:trHeight w:val="1142"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kern w:val="0"/>
                <w:lang w:val="es-ES" w:bidi="ar-SA"/>
              </w:rPr>
            </w:pPr>
            <w:r>
              <w:rPr>
                <w:rFonts w:eastAsia=""/>
                <w:kern w:val="0"/>
                <w:lang w:val="es-E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kern w:val="0"/>
                <w:lang w:val="es-ES" w:bidi="ar-SA"/>
              </w:rPr>
            </w:pPr>
            <w:r>
              <w:rPr>
                <w:rFonts w:eastAsia=""/>
                <w:kern w:val="0"/>
                <w:lang w:val="es-ES" w:bidi="ar-SA"/>
              </w:rPr>
              <w:t>Explicar cómo se prioriza en la utilización de materiales reciclados, reutilizables y/o reciclables en la empresa comercializadora de artesanía alimentaria.</w:t>
            </w:r>
          </w:p>
        </w:tc>
      </w:tr>
      <w:tr>
        <w:trPr>
          <w:trHeight w:val="1061"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ascii="Trebuchet MS" w:hAnsi="Trebuchet MS" w:eastAsia=""/>
                <w:bCs/>
                <w:color w:val="002B49"/>
                <w:kern w:val="0"/>
                <w:szCs w:val="18"/>
                <w:highlight w:val="white"/>
                <w:lang w:val="es-ES" w:bidi="ar-SA"/>
              </w:rPr>
            </w:pPr>
            <w:r>
              <w:rPr>
                <w:rFonts w:eastAsia="" w:ascii="Trebuchet MS" w:hAnsi="Trebuchet MS"/>
                <w:bCs/>
                <w:color w:val="002B49"/>
                <w:kern w:val="0"/>
                <w:szCs w:val="18"/>
                <w:highlight w:val="white"/>
                <w:lang w:val="es-E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kern w:val="0"/>
                <w:lang w:val="es-ES" w:bidi="ar-SA"/>
              </w:rPr>
            </w:pPr>
            <w:r>
              <w:rPr>
                <w:rFonts w:eastAsia=""/>
                <w:kern w:val="0"/>
                <w:lang w:val="es-ES" w:bidi="ar-SA"/>
              </w:rPr>
            </w:r>
          </w:p>
          <w:p>
            <w:pPr>
              <w:pStyle w:val="04Openfields"/>
              <w:widowControl w:val="false"/>
              <w:suppressAutoHyphens w:val="true"/>
              <w:jc w:val="left"/>
              <w:rPr>
                <w:rFonts w:eastAsia=""/>
                <w:kern w:val="0"/>
                <w:lang w:val="es-ES" w:bidi="ar-SA"/>
              </w:rPr>
            </w:pPr>
            <w:r>
              <w:rPr>
                <w:rFonts w:eastAsia=""/>
                <w:kern w:val="0"/>
                <w:lang w:val="es-ES" w:bidi="ar-SA"/>
              </w:rPr>
              <w:t>Texto explicativo...</w:t>
            </w:r>
          </w:p>
          <w:p>
            <w:pPr>
              <w:pStyle w:val="Standard"/>
              <w:widowControl w:val="false"/>
              <w:spacing w:lineRule="auto" w:line="276" w:before="0" w:after="0"/>
              <w:jc w:val="left"/>
              <w:rPr>
                <w:rFonts w:ascii="Trebuchet MS" w:hAnsi="Trebuchet MS"/>
                <w:b/>
                <w:bCs/>
                <w:i/>
                <w:i/>
                <w:color w:val="808080" w:themeColor="background1" w:themeShade="80"/>
                <w:sz w:val="18"/>
                <w:szCs w:val="18"/>
                <w:lang w:val="es-ES"/>
              </w:rPr>
            </w:pPr>
            <w:r>
              <w:rPr>
                <w:rFonts w:ascii="Trebuchet MS" w:hAnsi="Trebuchet MS"/>
                <w:b/>
                <w:bCs/>
                <w:i/>
                <w:color w:val="808080" w:themeColor="background1" w:themeShade="80"/>
                <w:sz w:val="18"/>
                <w:szCs w:val="18"/>
                <w:lang w:val="es-ES"/>
              </w:rPr>
            </w:r>
          </w:p>
        </w:tc>
      </w:tr>
    </w:tbl>
    <w:p>
      <w:pPr>
        <w:pStyle w:val="Head1"/>
        <w:keepNext w:val="true"/>
        <w:keepLines/>
        <w:rPr>
          <w:color w:val="00AFAA"/>
          <w:sz w:val="24"/>
          <w:szCs w:val="24"/>
          <w:lang w:val="es-ES"/>
        </w:rPr>
      </w:pPr>
      <w:r>
        <w:rPr>
          <w:color w:val="00AFAA"/>
          <w:sz w:val="24"/>
          <w:szCs w:val="24"/>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kern w:val="0"/>
                <w:lang w:val="es-ES" w:bidi="ar-SA"/>
              </w:rPr>
            </w:pPr>
            <w:r>
              <w:rPr>
                <w:rFonts w:eastAsia=""/>
                <w:kern w:val="0"/>
                <w:lang w:val="es-ES" w:bidi="ar-SA"/>
              </w:rPr>
              <w:t>D10 / Reciclaje de residuos: Utiliza contenedores para la recogida selectiva de cada tipo de residuo, a disposición del personal para su adecuado tratamiento. Realiza recogida selectiva de vidrio, papel y cartón, envases ligeros y materia orgánica (siempre que el servicio esté implantado en el municipio)</w:t>
            </w:r>
          </w:p>
        </w:tc>
      </w:tr>
      <w:tr>
        <w:trPr>
          <w:trHeight w:val="1295"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kern w:val="0"/>
                <w:lang w:val="es-ES" w:bidi="ar-SA"/>
              </w:rPr>
            </w:pPr>
            <w:r>
              <w:rPr>
                <w:rFonts w:eastAsia=""/>
                <w:kern w:val="0"/>
                <w:lang w:val="es-E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kern w:val="0"/>
                <w:lang w:val="es-ES" w:bidi="ar-SA"/>
              </w:rPr>
            </w:pPr>
            <w:r>
              <w:rPr>
                <w:rFonts w:eastAsia=""/>
                <w:kern w:val="0"/>
                <w:lang w:val="es-ES" w:bidi="ar-SA"/>
              </w:rPr>
              <w:t>La empresa comercializadora de artesanía alimentaria debe disponer de contenedores de recogida selectiva y encargarse de su adecuado tratamiento posterior.</w:t>
            </w:r>
          </w:p>
        </w:tc>
      </w:tr>
      <w:tr>
        <w:trPr>
          <w:trHeight w:val="863" w:hRule="atLeast"/>
          <w:cantSplit w:val="true"/>
        </w:trPr>
        <w:tc>
          <w:tcPr>
            <w:tcW w:w="2998"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kern w:val="0"/>
                <w:lang w:val="es-ES" w:bidi="ar-SA"/>
              </w:rPr>
            </w:pPr>
            <w:r>
              <w:rPr>
                <w:rFonts w:eastAsia=""/>
                <w:kern w:val="0"/>
                <w:lang w:val="es-E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kern w:val="0"/>
                <w:lang w:val="es-ES" w:bidi="ar-SA"/>
              </w:rPr>
            </w:pPr>
            <w:r>
              <w:rPr>
                <w:rFonts w:eastAsia=""/>
                <w:kern w:val="0"/>
                <w:lang w:val="es-ES" w:bidi="ar-SA"/>
              </w:rPr>
              <w:t>Adjuntar fotografías justificativas de los contenedores de reciclaje de residuos.</w:t>
            </w:r>
          </w:p>
        </w:tc>
      </w:tr>
      <w:tr>
        <w:trPr>
          <w:trHeight w:val="59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kern w:val="0"/>
                <w:lang w:val="es-ES" w:bidi="ar-SA"/>
              </w:rPr>
            </w:pPr>
            <w:r>
              <w:rPr>
                <w:rFonts w:eastAsia=""/>
                <w:kern w:val="0"/>
                <w:lang w:val="es-E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kern w:val="0"/>
                <w:lang w:val="es-ES" w:bidi="ar-SA"/>
              </w:rPr>
            </w:pPr>
            <w:r>
              <w:rPr>
                <w:rFonts w:eastAsia=""/>
                <w:kern w:val="0"/>
                <w:lang w:val="es-ES" w:bidi="ar-SA"/>
              </w:rPr>
              <w:t>Indicar aquí si se adjunta como anexo.</w:t>
            </w:r>
          </w:p>
        </w:tc>
      </w:tr>
    </w:tbl>
    <w:p>
      <w:pPr>
        <w:pStyle w:val="Head1"/>
        <w:keepNext w:val="true"/>
        <w:keepLines/>
        <w:rPr>
          <w:color w:val="00AFAA"/>
          <w:sz w:val="24"/>
          <w:szCs w:val="24"/>
          <w:lang w:val="es-ES"/>
        </w:rPr>
      </w:pPr>
      <w:r>
        <w:rPr>
          <w:color w:val="00AFAA"/>
          <w:sz w:val="24"/>
          <w:szCs w:val="24"/>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kern w:val="0"/>
                <w:lang w:val="es-ES" w:bidi="ar-SA"/>
              </w:rPr>
            </w:pPr>
            <w:r>
              <w:rPr>
                <w:rFonts w:eastAsia=""/>
                <w:kern w:val="0"/>
                <w:lang w:val="es-ES" w:bidi="ar-SA"/>
              </w:rPr>
              <w:t>D11 / Utiliza sistema de depuración adecuado o está conectada a la red de saneamiento municipal</w:t>
            </w:r>
          </w:p>
        </w:tc>
      </w:tr>
      <w:tr>
        <w:trPr>
          <w:trHeight w:val="1196"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kern w:val="0"/>
                <w:lang w:val="es-ES" w:bidi="ar-SA"/>
              </w:rPr>
            </w:pPr>
            <w:r>
              <w:rPr>
                <w:rFonts w:eastAsia=""/>
                <w:kern w:val="0"/>
                <w:lang w:val="es-E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kern w:val="0"/>
                <w:lang w:val="es-ES" w:bidi="ar-SA"/>
              </w:rPr>
            </w:pPr>
            <w:r>
              <w:rPr>
                <w:rFonts w:eastAsia=""/>
                <w:kern w:val="0"/>
                <w:lang w:val="es-ES" w:bidi="ar-SA"/>
              </w:rPr>
              <w:t>La empresa comercializadora de artesanía alimentaria gestiona adecuadamente su saneamiento, de manera individualizada o conectada a la red de saneamiento municipal.</w:t>
            </w:r>
          </w:p>
        </w:tc>
      </w:tr>
      <w:tr>
        <w:trPr>
          <w:trHeight w:val="1520" w:hRule="atLeast"/>
          <w:cantSplit w:val="true"/>
        </w:trPr>
        <w:tc>
          <w:tcPr>
            <w:tcW w:w="2998"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kern w:val="0"/>
                <w:lang w:val="es-ES" w:bidi="ar-SA"/>
              </w:rPr>
            </w:pPr>
            <w:r>
              <w:rPr>
                <w:rFonts w:eastAsia=""/>
                <w:kern w:val="0"/>
                <w:lang w:val="es-E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kern w:val="0"/>
                <w:lang w:val="es-ES" w:bidi="ar-SA"/>
              </w:rPr>
            </w:pPr>
            <w:r>
              <w:rPr>
                <w:rFonts w:eastAsia=""/>
                <w:kern w:val="0"/>
                <w:lang w:val="es-ES" w:bidi="ar-SA"/>
              </w:rPr>
              <w:t>Explicar sistema de depuración que utiliza e ilustrarlo con fotografía justificativa. En caso de estar conectados al saneamiento municipal, indicar a cual.</w:t>
            </w:r>
          </w:p>
        </w:tc>
      </w:tr>
      <w:tr>
        <w:trPr>
          <w:trHeight w:val="59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kern w:val="0"/>
                <w:lang w:val="es-ES" w:bidi="ar-SA"/>
              </w:rPr>
            </w:pPr>
            <w:r>
              <w:rPr>
                <w:rFonts w:eastAsia=""/>
                <w:kern w:val="0"/>
                <w:lang w:val="es-E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kern w:val="0"/>
                <w:lang w:val="es-ES" w:bidi="ar-SA"/>
              </w:rPr>
            </w:pPr>
            <w:r>
              <w:rPr>
                <w:rFonts w:eastAsia=""/>
                <w:kern w:val="0"/>
                <w:lang w:val="es-ES" w:bidi="ar-SA"/>
              </w:rPr>
              <w:t>Indicar aquí si se adjunta como anexo.</w:t>
            </w:r>
          </w:p>
        </w:tc>
      </w:tr>
    </w:tbl>
    <w:p>
      <w:pPr>
        <w:pStyle w:val="Head1"/>
        <w:keepNext w:val="true"/>
        <w:keepLines/>
        <w:rPr>
          <w:color w:val="00AFAA"/>
          <w:sz w:val="24"/>
          <w:szCs w:val="24"/>
          <w:lang w:val="es-ES"/>
        </w:rPr>
      </w:pPr>
      <w:r>
        <w:rPr>
          <w:color w:val="00AFAA"/>
          <w:sz w:val="24"/>
          <w:szCs w:val="24"/>
          <w:lang w:val="es-ES"/>
        </w:rPr>
      </w:r>
    </w:p>
    <w:p>
      <w:pPr>
        <w:pStyle w:val="10Regular"/>
        <w:rPr>
          <w:lang w:val="es-ES"/>
        </w:rPr>
      </w:pPr>
      <w:r>
        <w:rPr>
          <w:lang w:val="es-ES"/>
        </w:rPr>
        <w:t xml:space="preserve">Para poder solicitar inicialmente el uso de la marca y el logotipo </w:t>
      </w:r>
      <w:r>
        <w:rPr>
          <w:b/>
          <w:color w:val="00AFAA"/>
          <w:lang w:val="es-ES"/>
        </w:rPr>
        <w:t>Menorca Reserva de Biosfera</w:t>
      </w:r>
      <w:r>
        <w:rPr>
          <w:lang w:val="es-ES"/>
        </w:rPr>
        <w:t xml:space="preserve">, la empresa comercializadora de artesanía alimentaria debe cumplir </w:t>
      </w:r>
      <w:r>
        <w:rPr>
          <w:b/>
          <w:lang w:val="es-ES"/>
        </w:rPr>
        <w:t>2 de los requisitos recomendables</w:t>
      </w:r>
      <w:r>
        <w:rPr>
          <w:lang w:val="es-ES"/>
        </w:rPr>
        <w:t>, además de comprometerse como mínimo a llegar a cumplir hasta 3 del total de requisitos recomendables durante los 3 próximos años.</w:t>
      </w:r>
    </w:p>
    <w:p>
      <w:pPr>
        <w:pStyle w:val="Normal"/>
        <w:spacing w:lineRule="auto" w:line="276"/>
        <w:rPr>
          <w:color w:val="002B49"/>
          <w:lang w:val="es-ES"/>
        </w:rPr>
      </w:pPr>
      <w:r>
        <w:rPr>
          <w:color w:val="002B49"/>
          <w:lang w:val="es-ES"/>
        </w:rPr>
      </w:r>
    </w:p>
    <w:p>
      <w:pPr>
        <w:pStyle w:val="Normal"/>
        <w:rPr>
          <w:lang w:val="es-ES"/>
        </w:rPr>
      </w:pPr>
      <w:r>
        <w:rPr>
          <w:rFonts w:ascii="Trebuchet MS" w:hAnsi="Trebuchet MS"/>
          <w:b/>
          <w:color w:val="002B49"/>
          <w:sz w:val="40"/>
          <w:szCs w:val="40"/>
          <w:lang w:val="es-ES"/>
        </w:rPr>
        <w:t>Cumplimiento de Requisitos Recomendables</w:t>
      </w:r>
    </w:p>
    <w:p>
      <w:pPr>
        <w:pStyle w:val="Standard"/>
        <w:spacing w:lineRule="auto" w:line="276"/>
        <w:rPr>
          <w:rFonts w:ascii="Verdana" w:hAnsi="Verdana"/>
          <w:color w:val="002B49"/>
          <w:sz w:val="18"/>
          <w:szCs w:val="18"/>
          <w:lang w:val="es-ES"/>
        </w:rPr>
      </w:pPr>
      <w:r>
        <w:rPr>
          <w:rFonts w:ascii="Verdana" w:hAnsi="Verdana"/>
          <w:color w:val="002B49"/>
          <w:sz w:val="18"/>
          <w:szCs w:val="18"/>
          <w:lang w:val="es-ES"/>
        </w:rPr>
      </w:r>
    </w:p>
    <w:p>
      <w:pPr>
        <w:pStyle w:val="Standard"/>
        <w:spacing w:lineRule="auto" w:line="276"/>
        <w:rPr>
          <w:rFonts w:ascii="Verdana" w:hAnsi="Verdana"/>
          <w:color w:val="002B49"/>
          <w:sz w:val="18"/>
          <w:szCs w:val="18"/>
          <w:lang w:val="es-ES"/>
        </w:rPr>
      </w:pPr>
      <w:r>
        <w:rPr>
          <w:rFonts w:ascii="Verdana" w:hAnsi="Verdana"/>
          <w:color w:val="002B49"/>
          <w:sz w:val="18"/>
          <w:szCs w:val="18"/>
          <w:lang w:val="es-ES"/>
        </w:rPr>
      </w:r>
    </w:p>
    <w:p>
      <w:pPr>
        <w:pStyle w:val="06Subtitles"/>
        <w:rPr>
          <w:lang w:val="es-ES"/>
        </w:rPr>
      </w:pPr>
      <w:r>
        <w:rPr>
          <w:lang w:val="es-ES"/>
        </w:rPr>
        <w:t>I / Actividades de la empresa</w:t>
      </w:r>
    </w:p>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kern w:val="0"/>
                <w:lang w:val="es-ES" w:bidi="ar-SA"/>
              </w:rPr>
            </w:pPr>
            <w:r>
              <w:rPr>
                <w:rFonts w:eastAsia=""/>
                <w:kern w:val="0"/>
                <w:lang w:val="es-ES" w:bidi="ar-SA"/>
              </w:rPr>
              <w:t>E12 / Producción ecológica certificada por el Consell Balear de la Producció Ecològica (CBPAE)</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kern w:val="0"/>
                <w:lang w:val="es-ES" w:bidi="ar-SA"/>
              </w:rPr>
            </w:pPr>
            <w:r>
              <w:rPr>
                <w:rFonts w:eastAsia=""/>
                <w:kern w:val="0"/>
                <w:lang w:val="es-E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kern w:val="0"/>
                <w:lang w:val="es-ES" w:bidi="ar-SA"/>
              </w:rPr>
            </w:pPr>
            <w:r>
              <w:rPr>
                <w:rFonts w:eastAsia=""/>
                <w:kern w:val="0"/>
                <w:lang w:val="es-ES" w:bidi="ar-SA"/>
              </w:rPr>
              <w:t>La empresa comercializadora de artesanía alimentaria debe utilizar productos ecológicos certificados por el Consell Balear de Producció Ecològica (CBPAE).</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kern w:val="0"/>
                <w:lang w:val="es-ES" w:bidi="ar-SA"/>
              </w:rPr>
            </w:pPr>
            <w:r>
              <w:rPr>
                <w:rFonts w:eastAsia=""/>
                <w:kern w:val="0"/>
                <w:lang w:val="es-E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kern w:val="0"/>
                <w:lang w:val="es-ES" w:bidi="ar-SA"/>
              </w:rPr>
            </w:pPr>
            <w:r>
              <w:rPr>
                <w:rFonts w:eastAsia=""/>
                <w:kern w:val="0"/>
                <w:lang w:val="es-ES" w:bidi="ar-SA"/>
              </w:rPr>
              <w:t>Marcar con una X esta casilla si asume el compromiso.</w:t>
            </w:r>
            <w:bookmarkStart w:id="0" w:name="_GoBack_Copia_10"/>
            <w:bookmarkEnd w:id="0"/>
          </w:p>
        </w:tc>
      </w:tr>
      <w:tr>
        <w:trPr>
          <w:trHeight w:val="503"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kern w:val="0"/>
                <w:lang w:val="es-ES" w:bidi="ar-SA"/>
              </w:rPr>
            </w:pPr>
            <w:r>
              <w:rPr>
                <w:rFonts w:eastAsia=""/>
                <w:kern w:val="0"/>
                <w:lang w:val="es-E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kern w:val="0"/>
                <w:lang w:val="es-ES" w:bidi="ar-SA"/>
              </w:rPr>
            </w:pPr>
            <w:r>
              <w:rPr>
                <w:rFonts w:eastAsia=""/>
                <w:kern w:val="0"/>
                <w:lang w:val="es-ES" w:bidi="ar-SA"/>
              </w:rPr>
              <w:t>Indicar listado de productos ecológicos certificados por el CBPAE a La empresa comercializadora de artesanía alimentaria, adjuntando etiqueta del CBPAE.</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olor w:val="808080" w:themeColor="background1" w:themeShade="80"/>
                <w:kern w:val="0"/>
                <w:lang w:val="es-ES" w:bidi="ar-SA"/>
              </w:rPr>
            </w:pPr>
            <w:r>
              <w:rPr>
                <w:rFonts w:eastAsia=""/>
                <w:color w:val="808080" w:themeColor="background1" w:themeShade="80"/>
                <w:kern w:val="0"/>
                <w:lang w:val="es-E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kern w:val="0"/>
                <w:lang w:val="es-ES" w:bidi="ar-SA"/>
              </w:rPr>
            </w:pPr>
            <w:r>
              <w:rPr>
                <w:rFonts w:eastAsia=""/>
                <w:kern w:val="0"/>
                <w:lang w:val="es-ES" w:bidi="ar-SA"/>
              </w:rPr>
              <w:t>Producto 1</w:t>
            </w:r>
          </w:p>
        </w:tc>
      </w:tr>
      <w:tr>
        <w:trPr>
          <w:trHeight w:val="539"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olor w:val="808080" w:themeColor="background1" w:themeShade="80"/>
                <w:kern w:val="0"/>
                <w:lang w:val="es-ES" w:bidi="ar-SA"/>
              </w:rPr>
            </w:pPr>
            <w:r>
              <w:rPr>
                <w:rFonts w:eastAsia=""/>
                <w:color w:val="808080" w:themeColor="background1" w:themeShade="80"/>
                <w:kern w:val="0"/>
                <w:lang w:val="es-E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kern w:val="0"/>
                <w:lang w:val="es-ES" w:bidi="ar-SA"/>
              </w:rPr>
            </w:pPr>
            <w:r>
              <w:rPr>
                <w:rFonts w:eastAsia=""/>
                <w:kern w:val="0"/>
                <w:lang w:val="es-ES" w:bidi="ar-SA"/>
              </w:rPr>
              <w:t>Producto 2</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olor w:val="808080" w:themeColor="background1" w:themeShade="80"/>
                <w:kern w:val="0"/>
                <w:lang w:val="es-ES" w:bidi="ar-SA"/>
              </w:rPr>
            </w:pPr>
            <w:r>
              <w:rPr>
                <w:rFonts w:eastAsia=""/>
                <w:color w:val="808080" w:themeColor="background1" w:themeShade="80"/>
                <w:kern w:val="0"/>
                <w:lang w:val="es-E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kern w:val="0"/>
                <w:lang w:val="es-ES" w:bidi="ar-SA"/>
              </w:rPr>
            </w:pPr>
            <w:r>
              <w:rPr>
                <w:rFonts w:eastAsia=""/>
                <w:kern w:val="0"/>
                <w:lang w:val="es-ES" w:bidi="ar-SA"/>
              </w:rPr>
              <w:t>...</w:t>
            </w:r>
          </w:p>
        </w:tc>
      </w:tr>
    </w:tbl>
    <w:p>
      <w:pPr>
        <w:pStyle w:val="Normal"/>
        <w:rPr>
          <w:lang w:val="es-ES"/>
        </w:rPr>
      </w:pPr>
      <w:r>
        <w:rPr>
          <w:lang w:val="es-ES"/>
        </w:rPr>
      </w:r>
    </w:p>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kern w:val="0"/>
                <w:lang w:val="es-ES" w:bidi="ar-SA"/>
              </w:rPr>
            </w:pPr>
            <w:r>
              <w:rPr>
                <w:rFonts w:eastAsia=""/>
                <w:kern w:val="0"/>
                <w:lang w:val="es-ES" w:bidi="ar-SA"/>
              </w:rPr>
              <w:t>E13 / Utiliza criterios nutricionales en la elaboración de las recetas</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kern w:val="0"/>
                <w:lang w:val="es-ES" w:bidi="ar-SA"/>
              </w:rPr>
            </w:pPr>
            <w:r>
              <w:rPr>
                <w:rFonts w:eastAsia=""/>
                <w:kern w:val="0"/>
                <w:lang w:val="es-E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kern w:val="0"/>
                <w:lang w:val="es-ES" w:bidi="ar-SA"/>
              </w:rPr>
            </w:pPr>
            <w:r>
              <w:rPr>
                <w:rFonts w:eastAsia=""/>
                <w:kern w:val="0"/>
                <w:lang w:val="es-ES" w:bidi="ar-SA"/>
              </w:rPr>
              <w:t>La empresa comercializadora de artesanía alimentaria debe utilizar criterios nutricionales en la elaboración de sus productos.</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kern w:val="0"/>
                <w:lang w:val="es-ES" w:bidi="ar-SA"/>
              </w:rPr>
            </w:pPr>
            <w:r>
              <w:rPr>
                <w:rFonts w:eastAsia=""/>
                <w:kern w:val="0"/>
                <w:lang w:val="es-E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kern w:val="0"/>
                <w:lang w:val="es-ES" w:bidi="ar-SA"/>
              </w:rPr>
            </w:pPr>
            <w:r>
              <w:rPr>
                <w:rFonts w:eastAsia=""/>
                <w:kern w:val="0"/>
                <w:lang w:val="es-ES" w:bidi="ar-SA"/>
              </w:rPr>
              <w:t>Marcar con una X esta casilla si asume el compromiso.</w:t>
            </w:r>
            <w:bookmarkStart w:id="1" w:name="_GoBack_Copia_9"/>
            <w:bookmarkEnd w:id="1"/>
          </w:p>
        </w:tc>
      </w:tr>
      <w:tr>
        <w:trPr>
          <w:trHeight w:val="503"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kern w:val="0"/>
                <w:lang w:val="es-ES" w:bidi="ar-SA"/>
              </w:rPr>
            </w:pPr>
            <w:r>
              <w:rPr>
                <w:rFonts w:eastAsia=""/>
                <w:kern w:val="0"/>
                <w:lang w:val="es-E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kern w:val="0"/>
                <w:lang w:val="es-ES" w:bidi="ar-SA"/>
              </w:rPr>
            </w:pPr>
            <w:r>
              <w:rPr>
                <w:rFonts w:eastAsia=""/>
                <w:kern w:val="0"/>
                <w:lang w:val="es-ES" w:bidi="ar-SA"/>
              </w:rPr>
              <w:t>Listado de los criterios que sigue la empresa comercializadora de artesanía alimentaria a la hora de producir su artesanía alimentaria.</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olor w:val="808080" w:themeColor="background1" w:themeShade="80"/>
                <w:kern w:val="0"/>
                <w:lang w:val="es-ES" w:bidi="ar-SA"/>
              </w:rPr>
            </w:pPr>
            <w:r>
              <w:rPr>
                <w:rFonts w:eastAsia=""/>
                <w:color w:val="808080" w:themeColor="background1" w:themeShade="80"/>
                <w:kern w:val="0"/>
                <w:lang w:val="es-E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kern w:val="0"/>
                <w:lang w:val="es-ES" w:bidi="ar-SA"/>
              </w:rPr>
            </w:pPr>
            <w:r>
              <w:rPr>
                <w:rFonts w:eastAsia=""/>
                <w:kern w:val="0"/>
                <w:lang w:val="es-ES" w:bidi="ar-SA"/>
              </w:rPr>
              <w:t>Criterio 1</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olor w:val="808080" w:themeColor="background1" w:themeShade="80"/>
                <w:kern w:val="0"/>
                <w:lang w:val="es-ES" w:bidi="ar-SA"/>
              </w:rPr>
            </w:pPr>
            <w:r>
              <w:rPr>
                <w:rFonts w:eastAsia=""/>
                <w:color w:val="808080" w:themeColor="background1" w:themeShade="80"/>
                <w:kern w:val="0"/>
                <w:lang w:val="es-E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kern w:val="0"/>
                <w:lang w:val="es-ES" w:bidi="ar-SA"/>
              </w:rPr>
            </w:pPr>
            <w:r>
              <w:rPr>
                <w:rFonts w:eastAsia=""/>
                <w:kern w:val="0"/>
                <w:lang w:val="es-ES" w:bidi="ar-SA"/>
              </w:rPr>
              <w:t>Criterio 2</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olor w:val="808080" w:themeColor="background1" w:themeShade="80"/>
                <w:kern w:val="0"/>
                <w:lang w:val="es-ES" w:bidi="ar-SA"/>
              </w:rPr>
            </w:pPr>
            <w:r>
              <w:rPr>
                <w:rFonts w:eastAsia=""/>
                <w:color w:val="808080" w:themeColor="background1" w:themeShade="80"/>
                <w:kern w:val="0"/>
                <w:lang w:val="es-E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kern w:val="0"/>
                <w:lang w:val="es-ES" w:bidi="ar-SA"/>
              </w:rPr>
            </w:pPr>
            <w:r>
              <w:rPr>
                <w:rFonts w:eastAsia=""/>
                <w:kern w:val="0"/>
                <w:lang w:val="es-ES" w:bidi="ar-SA"/>
              </w:rPr>
              <w:t>...</w:t>
            </w:r>
          </w:p>
        </w:tc>
      </w:tr>
    </w:tbl>
    <w:p>
      <w:pPr>
        <w:pStyle w:val="Normal"/>
        <w:rPr>
          <w:lang w:val="es-ES"/>
        </w:rPr>
      </w:pPr>
      <w:r>
        <w:rPr>
          <w:lang w:val="es-ES"/>
        </w:rPr>
      </w:r>
    </w:p>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kern w:val="0"/>
                <w:lang w:val="es-ES" w:bidi="ar-SA"/>
              </w:rPr>
            </w:pPr>
            <w:r>
              <w:rPr>
                <w:rFonts w:eastAsia=""/>
                <w:kern w:val="0"/>
                <w:lang w:val="es-ES" w:bidi="ar-SA"/>
              </w:rPr>
              <w:t>E14 / Inscribirse en el catálogo de AGROXERXA</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kern w:val="0"/>
                <w:lang w:val="es-ES" w:bidi="ar-SA"/>
              </w:rPr>
            </w:pPr>
            <w:r>
              <w:rPr>
                <w:rFonts w:eastAsia=""/>
                <w:kern w:val="0"/>
                <w:lang w:val="es-E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kern w:val="0"/>
                <w:lang w:val="es-ES" w:bidi="ar-SA"/>
              </w:rPr>
            </w:pPr>
            <w:r>
              <w:rPr>
                <w:rFonts w:eastAsia=""/>
                <w:kern w:val="0"/>
                <w:lang w:val="es-ES" w:bidi="ar-SA"/>
              </w:rPr>
              <w:t>La empresa comercializadora de artesanía alimentaria está inscrita en el catálogo de AGROXERXA.</w:t>
            </w:r>
          </w:p>
        </w:tc>
      </w:tr>
      <w:tr>
        <w:trPr>
          <w:trHeight w:val="68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kern w:val="0"/>
                <w:lang w:val="es-ES" w:bidi="ar-SA"/>
              </w:rPr>
            </w:pPr>
            <w:r>
              <w:rPr>
                <w:rFonts w:eastAsia=""/>
                <w:kern w:val="0"/>
                <w:lang w:val="es-E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kern w:val="0"/>
                <w:lang w:val="es-ES" w:bidi="ar-SA"/>
              </w:rPr>
            </w:pPr>
            <w:r>
              <w:rPr>
                <w:rFonts w:eastAsia=""/>
                <w:kern w:val="0"/>
                <w:lang w:val="es-ES" w:bidi="ar-SA"/>
              </w:rPr>
              <w:t>Marcar con una X esta casilla si asume el compromiso.</w:t>
            </w:r>
            <w:bookmarkStart w:id="2" w:name="_GoBack_Copia_8"/>
            <w:bookmarkEnd w:id="2"/>
          </w:p>
        </w:tc>
      </w:tr>
      <w:tr>
        <w:trPr>
          <w:trHeight w:val="710"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kern w:val="0"/>
                <w:lang w:val="es-ES" w:bidi="ar-SA"/>
              </w:rPr>
            </w:pPr>
            <w:r>
              <w:rPr>
                <w:rFonts w:eastAsia=""/>
                <w:kern w:val="0"/>
                <w:lang w:val="es-E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kern w:val="0"/>
                <w:lang w:val="es-ES" w:bidi="ar-SA"/>
              </w:rPr>
            </w:pPr>
            <w:r>
              <w:rPr>
                <w:rFonts w:eastAsia=""/>
                <w:kern w:val="0"/>
                <w:lang w:val="es-ES" w:bidi="ar-SA"/>
              </w:rPr>
              <w:t>Indicar si está inscrita en el catálogo de AGROXERXA.</w:t>
            </w:r>
          </w:p>
        </w:tc>
      </w:tr>
      <w:tr>
        <w:trPr>
          <w:trHeight w:val="1178"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olor w:val="808080" w:themeColor="background1" w:themeShade="80"/>
                <w:kern w:val="0"/>
                <w:lang w:val="es-ES" w:bidi="ar-SA"/>
              </w:rPr>
            </w:pPr>
            <w:r>
              <w:rPr>
                <w:rFonts w:eastAsia=""/>
                <w:color w:val="808080" w:themeColor="background1" w:themeShade="80"/>
                <w:kern w:val="0"/>
                <w:lang w:val="es-E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kern w:val="0"/>
                <w:lang w:val="es-ES" w:bidi="ar-SA"/>
              </w:rPr>
            </w:pPr>
            <w:r>
              <w:rPr>
                <w:rFonts w:eastAsia=""/>
                <w:kern w:val="0"/>
                <w:lang w:val="es-ES" w:bidi="ar-SA"/>
              </w:rPr>
              <w:t>La empresa comercializadora de artesanía alimentaria está inscrita en el catálogo de AGROXERXA con el nombre: ______________________________</w:t>
            </w:r>
          </w:p>
        </w:tc>
      </w:tr>
    </w:tbl>
    <w:p>
      <w:pPr>
        <w:pStyle w:val="Standard"/>
        <w:rPr>
          <w:sz w:val="26"/>
          <w:szCs w:val="26"/>
          <w:lang w:val="es-ES"/>
        </w:rPr>
      </w:pPr>
      <w:r>
        <w:rPr>
          <w:sz w:val="26"/>
          <w:szCs w:val="26"/>
          <w:lang w:val="es-ES"/>
        </w:rPr>
      </w:r>
    </w:p>
    <w:p>
      <w:pPr>
        <w:pStyle w:val="06Subtitles"/>
        <w:rPr>
          <w:lang w:val="es-ES"/>
        </w:rPr>
      </w:pPr>
      <w:r>
        <w:rPr>
          <w:lang w:val="es-ES"/>
        </w:rPr>
      </w:r>
    </w:p>
    <w:p>
      <w:pPr>
        <w:pStyle w:val="06Subtitles"/>
        <w:rPr>
          <w:lang w:val="es-ES"/>
        </w:rPr>
      </w:pPr>
      <w:r>
        <w:rPr>
          <w:lang w:val="es-ES"/>
        </w:rPr>
        <w:t>F / Mejoras en comportamiento ambiental / Gestión ambiental</w:t>
      </w:r>
    </w:p>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kern w:val="0"/>
                <w:lang w:val="es-ES" w:bidi="ar-SA"/>
              </w:rPr>
            </w:pPr>
            <w:r>
              <w:rPr>
                <w:rFonts w:eastAsia=""/>
                <w:kern w:val="0"/>
                <w:lang w:val="es-ES" w:bidi="ar-SA"/>
              </w:rPr>
              <w:t>F15 / Utiliza equipos de cogeneración o sistemas de aprovechamiento de energías renovables</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kern w:val="0"/>
                <w:lang w:val="es-ES" w:bidi="ar-SA"/>
              </w:rPr>
            </w:pPr>
            <w:r>
              <w:rPr>
                <w:rFonts w:eastAsia=""/>
                <w:kern w:val="0"/>
                <w:lang w:val="es-E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kern w:val="0"/>
                <w:lang w:val="es-ES" w:bidi="ar-SA"/>
              </w:rPr>
            </w:pPr>
            <w:r>
              <w:rPr>
                <w:rFonts w:eastAsia=""/>
                <w:kern w:val="0"/>
                <w:lang w:val="es-ES" w:bidi="ar-SA"/>
              </w:rPr>
              <w:t>La empresa comercializadora de artesanía alimentaria debe disponer de equipos de cogeneración o sistemas de aprovechamiento de energías renovables.</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kern w:val="0"/>
                <w:lang w:val="es-ES" w:bidi="ar-SA"/>
              </w:rPr>
            </w:pPr>
            <w:r>
              <w:rPr>
                <w:rFonts w:eastAsia=""/>
                <w:kern w:val="0"/>
                <w:lang w:val="es-E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kern w:val="0"/>
                <w:lang w:val="es-ES" w:bidi="ar-SA"/>
              </w:rPr>
            </w:pPr>
            <w:r>
              <w:rPr>
                <w:rFonts w:eastAsia=""/>
                <w:kern w:val="0"/>
                <w:lang w:val="es-ES" w:bidi="ar-SA"/>
              </w:rPr>
              <w:t>Marcar con una X esta casilla si asume el compromiso.</w:t>
            </w:r>
            <w:bookmarkStart w:id="3" w:name="_GoBack_Copia_7"/>
            <w:bookmarkEnd w:id="3"/>
          </w:p>
        </w:tc>
      </w:tr>
      <w:tr>
        <w:trPr>
          <w:trHeight w:val="503"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kern w:val="0"/>
                <w:lang w:val="es-ES" w:bidi="ar-SA"/>
              </w:rPr>
            </w:pPr>
            <w:r>
              <w:rPr>
                <w:rFonts w:eastAsia=""/>
                <w:kern w:val="0"/>
                <w:lang w:val="es-E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kern w:val="0"/>
                <w:lang w:val="es-ES" w:bidi="ar-SA"/>
              </w:rPr>
            </w:pPr>
            <w:r>
              <w:rPr>
                <w:rFonts w:eastAsia=""/>
                <w:kern w:val="0"/>
                <w:lang w:val="es-ES" w:bidi="ar-SA"/>
              </w:rPr>
              <w:t>Indicar lista de equipos de cogeneración o sistemas de aprovechamiento de energías renovables de que dispone la empresa comercializadora de artesanía alimentaria.</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olor w:val="808080" w:themeColor="background1" w:themeShade="80"/>
                <w:kern w:val="0"/>
                <w:lang w:val="es-ES" w:bidi="ar-SA"/>
              </w:rPr>
            </w:pPr>
            <w:r>
              <w:rPr>
                <w:rFonts w:eastAsia=""/>
                <w:color w:val="808080" w:themeColor="background1" w:themeShade="80"/>
                <w:kern w:val="0"/>
                <w:lang w:val="es-E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kern w:val="0"/>
                <w:lang w:val="es-ES" w:bidi="ar-SA"/>
              </w:rPr>
            </w:pPr>
            <w:r>
              <w:rPr>
                <w:rFonts w:eastAsia=""/>
                <w:kern w:val="0"/>
                <w:lang w:val="es-ES" w:bidi="ar-SA"/>
              </w:rPr>
              <w:t>Sistema 1</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olor w:val="808080" w:themeColor="background1" w:themeShade="80"/>
                <w:kern w:val="0"/>
                <w:lang w:val="es-ES" w:bidi="ar-SA"/>
              </w:rPr>
            </w:pPr>
            <w:r>
              <w:rPr>
                <w:rFonts w:eastAsia=""/>
                <w:color w:val="808080" w:themeColor="background1" w:themeShade="80"/>
                <w:kern w:val="0"/>
                <w:lang w:val="es-E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kern w:val="0"/>
                <w:lang w:val="es-ES" w:bidi="ar-SA"/>
              </w:rPr>
            </w:pPr>
            <w:r>
              <w:rPr>
                <w:rFonts w:eastAsia=""/>
                <w:kern w:val="0"/>
                <w:lang w:val="es-ES" w:bidi="ar-SA"/>
              </w:rPr>
              <w:t>Sistema 2</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olor w:val="808080" w:themeColor="background1" w:themeShade="80"/>
                <w:kern w:val="0"/>
                <w:lang w:val="es-ES" w:bidi="ar-SA"/>
              </w:rPr>
            </w:pPr>
            <w:r>
              <w:rPr>
                <w:rFonts w:eastAsia=""/>
                <w:color w:val="808080" w:themeColor="background1" w:themeShade="80"/>
                <w:kern w:val="0"/>
                <w:lang w:val="es-E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kern w:val="0"/>
                <w:lang w:val="es-ES" w:bidi="ar-SA"/>
              </w:rPr>
            </w:pPr>
            <w:r>
              <w:rPr>
                <w:rFonts w:eastAsia=""/>
                <w:kern w:val="0"/>
                <w:lang w:val="es-ES" w:bidi="ar-SA"/>
              </w:rPr>
              <w:t>...</w:t>
            </w:r>
          </w:p>
        </w:tc>
      </w:tr>
    </w:tbl>
    <w:p>
      <w:pPr>
        <w:pStyle w:val="Normal"/>
        <w:rPr>
          <w:lang w:val="es-ES"/>
        </w:rPr>
      </w:pPr>
      <w:r>
        <w:rPr>
          <w:lang w:val="es-ES"/>
        </w:rPr>
      </w:r>
    </w:p>
    <w:p>
      <w:pPr>
        <w:pStyle w:val="Normal"/>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kern w:val="0"/>
                <w:lang w:val="es-ES" w:bidi="ar-SA"/>
              </w:rPr>
            </w:pPr>
            <w:r>
              <w:rPr>
                <w:rFonts w:eastAsia=""/>
                <w:kern w:val="0"/>
                <w:lang w:val="es-ES" w:bidi="ar-SA"/>
              </w:rPr>
              <w:t>F16 / Adopta medidas para la reducción de la contaminación lumínica: reducción de la iluminación exterior, luces solares, temporizadores, sensores de movimiento en el exterior, etc.</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kern w:val="0"/>
                <w:lang w:val="es-ES" w:bidi="ar-SA"/>
              </w:rPr>
            </w:pPr>
            <w:r>
              <w:rPr>
                <w:rFonts w:eastAsia=""/>
                <w:kern w:val="0"/>
                <w:lang w:val="es-E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kern w:val="0"/>
                <w:lang w:val="es-ES" w:bidi="ar-SA"/>
              </w:rPr>
            </w:pPr>
            <w:r>
              <w:rPr>
                <w:rFonts w:eastAsia=""/>
                <w:kern w:val="0"/>
                <w:lang w:val="es-ES" w:bidi="ar-SA"/>
              </w:rPr>
              <w:t>La empresa comercializadora de artesanía alimentaria debe tomar medidas para la reducción de la contaminación lumínica en la explotación.</w:t>
            </w:r>
          </w:p>
        </w:tc>
      </w:tr>
      <w:tr>
        <w:trPr>
          <w:trHeight w:val="404"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kern w:val="0"/>
                <w:lang w:val="es-ES" w:bidi="ar-SA"/>
              </w:rPr>
            </w:pPr>
            <w:r>
              <w:rPr>
                <w:rFonts w:eastAsia=""/>
                <w:kern w:val="0"/>
                <w:lang w:val="es-E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kern w:val="0"/>
                <w:lang w:val="es-ES" w:bidi="ar-SA"/>
              </w:rPr>
            </w:pPr>
            <w:r>
              <w:rPr>
                <w:rFonts w:eastAsia=""/>
                <w:kern w:val="0"/>
                <w:lang w:val="es-ES" w:bidi="ar-SA"/>
              </w:rPr>
              <w:t>Marcar con una X esta casilla si asume el compromiso.</w:t>
            </w:r>
            <w:bookmarkStart w:id="4" w:name="_GoBack_Copia_6"/>
            <w:bookmarkEnd w:id="4"/>
          </w:p>
        </w:tc>
      </w:tr>
      <w:tr>
        <w:trPr>
          <w:trHeight w:val="503"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kern w:val="0"/>
                <w:lang w:val="es-ES" w:bidi="ar-SA"/>
              </w:rPr>
            </w:pPr>
            <w:r>
              <w:rPr>
                <w:rFonts w:eastAsia=""/>
                <w:kern w:val="0"/>
                <w:lang w:val="es-ES" w:bidi="ar-SA"/>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kern w:val="0"/>
                <w:lang w:val="es-ES" w:bidi="ar-SA"/>
              </w:rPr>
            </w:pPr>
            <w:r>
              <w:rPr>
                <w:rFonts w:eastAsia=""/>
                <w:kern w:val="0"/>
                <w:lang w:val="es-ES" w:bidi="ar-SA"/>
              </w:rPr>
              <w:t>Indicar listado de medidas para la reducción de la contaminación lumínica en la empresa comercializadora de artesanía alimentaria.</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olor w:val="808080" w:themeColor="background1" w:themeShade="80"/>
                <w:kern w:val="0"/>
                <w:lang w:val="es-ES" w:bidi="ar-SA"/>
              </w:rPr>
            </w:pPr>
            <w:r>
              <w:rPr>
                <w:rFonts w:eastAsia=""/>
                <w:color w:val="808080" w:themeColor="background1" w:themeShade="80"/>
                <w:kern w:val="0"/>
                <w:lang w:val="es-E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kern w:val="0"/>
                <w:lang w:val="es-ES" w:bidi="ar-SA"/>
              </w:rPr>
            </w:pPr>
            <w:r>
              <w:rPr>
                <w:rFonts w:eastAsia=""/>
                <w:kern w:val="0"/>
                <w:lang w:val="es-ES" w:bidi="ar-SA"/>
              </w:rPr>
              <w:t>Medida 1</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olor w:val="808080" w:themeColor="background1" w:themeShade="80"/>
                <w:kern w:val="0"/>
                <w:lang w:val="es-ES" w:bidi="ar-SA"/>
              </w:rPr>
            </w:pPr>
            <w:r>
              <w:rPr>
                <w:rFonts w:eastAsia=""/>
                <w:color w:val="808080" w:themeColor="background1" w:themeShade="80"/>
                <w:kern w:val="0"/>
                <w:lang w:val="es-E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kern w:val="0"/>
                <w:lang w:val="es-ES" w:bidi="ar-SA"/>
              </w:rPr>
            </w:pPr>
            <w:r>
              <w:rPr>
                <w:rFonts w:eastAsia=""/>
                <w:kern w:val="0"/>
                <w:lang w:val="es-ES" w:bidi="ar-SA"/>
              </w:rPr>
              <w:t>Medida 2</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jc w:val="left"/>
              <w:rPr>
                <w:rFonts w:eastAsia=""/>
                <w:color w:val="808080" w:themeColor="background1" w:themeShade="80"/>
                <w:kern w:val="0"/>
                <w:lang w:val="es-ES" w:bidi="ar-SA"/>
              </w:rPr>
            </w:pPr>
            <w:r>
              <w:rPr>
                <w:rFonts w:eastAsia=""/>
                <w:color w:val="808080" w:themeColor="background1" w:themeShade="80"/>
                <w:kern w:val="0"/>
                <w:lang w:val="es-E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kern w:val="0"/>
                <w:lang w:val="es-ES" w:bidi="ar-SA"/>
              </w:rPr>
            </w:pPr>
            <w:r>
              <w:rPr>
                <w:rFonts w:eastAsia=""/>
                <w:kern w:val="0"/>
                <w:lang w:val="es-ES" w:bidi="ar-SA"/>
              </w:rPr>
              <w:t>...</w:t>
            </w:r>
          </w:p>
        </w:tc>
      </w:tr>
    </w:tbl>
    <w:p>
      <w:pPr>
        <w:pStyle w:val="Normal"/>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kern w:val="0"/>
                <w:lang w:val="es-ES" w:bidi="ar-SA"/>
              </w:rPr>
            </w:pPr>
            <w:r>
              <w:rPr>
                <w:rFonts w:eastAsia=""/>
                <w:kern w:val="0"/>
                <w:lang w:val="es-ES" w:bidi="ar-SA"/>
              </w:rPr>
              <w:t>F17 / Utiliza productos de limpieza biodegradables/ecológicos</w:t>
            </w:r>
          </w:p>
        </w:tc>
      </w:tr>
      <w:tr>
        <w:trPr>
          <w:trHeight w:val="1160"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kern w:val="0"/>
                <w:lang w:val="es-ES" w:bidi="ar-SA"/>
              </w:rPr>
            </w:pPr>
            <w:r>
              <w:rPr>
                <w:rFonts w:eastAsia=""/>
                <w:kern w:val="0"/>
                <w:lang w:val="es-E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kern w:val="0"/>
                <w:lang w:val="es-ES" w:bidi="ar-SA"/>
              </w:rPr>
            </w:pPr>
            <w:r>
              <w:rPr>
                <w:rFonts w:eastAsia=""/>
                <w:kern w:val="0"/>
                <w:lang w:val="es-ES" w:bidi="ar-SA"/>
              </w:rPr>
              <w:t>La empresa comercializadora de artesanía alimentaria prioriza la utilización de productos de limpieza biodegradables/ecológicos.</w:t>
            </w:r>
          </w:p>
        </w:tc>
      </w:tr>
      <w:tr>
        <w:trPr>
          <w:trHeight w:val="629"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kern w:val="0"/>
                <w:lang w:val="es-ES" w:bidi="ar-SA"/>
              </w:rPr>
            </w:pPr>
            <w:r>
              <w:rPr>
                <w:rFonts w:eastAsia=""/>
                <w:kern w:val="0"/>
                <w:lang w:val="es-E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kern w:val="0"/>
                <w:lang w:val="es-ES" w:bidi="ar-SA"/>
              </w:rPr>
            </w:pPr>
            <w:r>
              <w:rPr>
                <w:rFonts w:eastAsia=""/>
                <w:kern w:val="0"/>
                <w:lang w:val="es-ES" w:bidi="ar-SA"/>
              </w:rPr>
              <w:t>Marcar con una X esta casilla si asume el compromiso.</w:t>
            </w:r>
            <w:bookmarkStart w:id="5" w:name="_GoBack_Copia_5"/>
            <w:bookmarkEnd w:id="5"/>
          </w:p>
        </w:tc>
      </w:tr>
      <w:tr>
        <w:trPr>
          <w:trHeight w:val="503"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kern w:val="0"/>
                <w:lang w:val="es-ES" w:bidi="ar-SA"/>
              </w:rPr>
            </w:pPr>
            <w:r>
              <w:rPr>
                <w:rFonts w:eastAsia=""/>
                <w:kern w:val="0"/>
                <w:lang w:val="es-ES" w:bidi="ar-SA"/>
              </w:rPr>
              <w:t>Justificación</w:t>
            </w:r>
          </w:p>
          <w:p>
            <w:pPr>
              <w:pStyle w:val="02BoldTablee"/>
              <w:widowControl w:val="false"/>
              <w:suppressAutoHyphens w:val="true"/>
              <w:spacing w:before="80" w:after="80"/>
              <w:jc w:val="left"/>
              <w:rPr>
                <w:rFonts w:eastAsia=""/>
                <w:kern w:val="0"/>
                <w:lang w:val="es-ES" w:bidi="ar-SA"/>
              </w:rPr>
            </w:pPr>
            <w:r>
              <w:rPr>
                <w:rFonts w:eastAsia=""/>
                <w:kern w:val="0"/>
                <w:lang w:val="es-ES" w:bidi="ar-SA"/>
              </w:rPr>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kern w:val="0"/>
                <w:lang w:val="es-ES" w:bidi="ar-SA"/>
              </w:rPr>
            </w:pPr>
            <w:r>
              <w:rPr>
                <w:rFonts w:eastAsia=""/>
                <w:kern w:val="0"/>
                <w:lang w:val="es-ES" w:bidi="ar-SA"/>
              </w:rPr>
              <w:t>Indicar listado de productos de limpieza biodegradables/ecológicos y adjuntar una foto general de los productos</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olor w:val="808080" w:themeColor="background1" w:themeShade="80"/>
                <w:kern w:val="0"/>
                <w:lang w:val="es-ES" w:bidi="ar-SA"/>
              </w:rPr>
            </w:pPr>
            <w:r>
              <w:rPr>
                <w:rFonts w:eastAsia=""/>
                <w:color w:val="808080" w:themeColor="background1" w:themeShade="80"/>
                <w:kern w:val="0"/>
                <w:lang w:val="es-ES" w:bidi="ar-SA"/>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kern w:val="0"/>
                <w:lang w:val="es-ES" w:bidi="ar-SA"/>
              </w:rPr>
            </w:pPr>
            <w:r>
              <w:rPr>
                <w:rFonts w:eastAsia=""/>
                <w:kern w:val="0"/>
                <w:lang w:val="es-ES" w:bidi="ar-SA"/>
              </w:rPr>
              <w:t>Producto 1</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olor w:val="808080" w:themeColor="background1" w:themeShade="80"/>
                <w:kern w:val="0"/>
                <w:lang w:val="es-ES" w:bidi="ar-SA"/>
              </w:rPr>
            </w:pPr>
            <w:r>
              <w:rPr>
                <w:rFonts w:eastAsia=""/>
                <w:color w:val="808080" w:themeColor="background1" w:themeShade="80"/>
                <w:kern w:val="0"/>
                <w:lang w:val="es-E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kern w:val="0"/>
                <w:lang w:val="es-ES" w:bidi="ar-SA"/>
              </w:rPr>
            </w:pPr>
            <w:r>
              <w:rPr>
                <w:rFonts w:eastAsia=""/>
                <w:kern w:val="0"/>
                <w:lang w:val="es-ES" w:bidi="ar-SA"/>
              </w:rPr>
              <w:t>Producto 2</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color w:val="808080" w:themeColor="background1" w:themeShade="80"/>
                <w:kern w:val="0"/>
                <w:lang w:val="es-ES" w:bidi="ar-SA"/>
              </w:rPr>
            </w:pPr>
            <w:r>
              <w:rPr>
                <w:rFonts w:eastAsia=""/>
                <w:color w:val="808080" w:themeColor="background1" w:themeShade="80"/>
                <w:kern w:val="0"/>
                <w:lang w:val="es-E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jc w:val="left"/>
              <w:rPr>
                <w:rFonts w:eastAsia=""/>
                <w:kern w:val="0"/>
                <w:lang w:val="es-ES" w:bidi="ar-SA"/>
              </w:rPr>
            </w:pPr>
            <w:r>
              <w:rPr>
                <w:rFonts w:eastAsia=""/>
                <w:kern w:val="0"/>
                <w:lang w:val="es-ES" w:bidi="ar-SA"/>
              </w:rPr>
              <w:t>...</w:t>
            </w:r>
          </w:p>
        </w:tc>
      </w:tr>
      <w:tr>
        <w:trPr>
          <w:trHeight w:val="503" w:hRule="atLeast"/>
          <w:cantSplit w:val="true"/>
        </w:trPr>
        <w:tc>
          <w:tcPr>
            <w:tcW w:w="2998" w:type="dxa"/>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kern w:val="0"/>
                <w:lang w:val="es-ES" w:bidi="ar-SA"/>
              </w:rPr>
            </w:pPr>
            <w:r>
              <w:rPr>
                <w:rFonts w:eastAsia=""/>
                <w:kern w:val="0"/>
                <w:lang w:val="es-ES" w:bidi="ar-SA"/>
              </w:rPr>
              <w:t>Informació addicional</w:t>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kern w:val="0"/>
                <w:lang w:val="es-ES" w:bidi="ar-SA"/>
              </w:rPr>
            </w:pPr>
            <w:r>
              <w:rPr>
                <w:rFonts w:eastAsia=""/>
                <w:kern w:val="0"/>
                <w:lang w:val="es-ES" w:bidi="ar-SA"/>
              </w:rPr>
              <w:t>Indicar aquí si se adjunta como anexo.</w:t>
            </w:r>
          </w:p>
        </w:tc>
      </w:tr>
    </w:tbl>
    <w:p>
      <w:pPr>
        <w:pStyle w:val="10Regular"/>
        <w:rPr>
          <w:lang w:val="es-ES"/>
        </w:rPr>
      </w:pPr>
      <w:r>
        <w:rPr>
          <w:lang w:val="es-ES"/>
        </w:rPr>
      </w:r>
    </w:p>
    <w:p>
      <w:pPr>
        <w:pStyle w:val="06Subtitles"/>
        <w:rPr>
          <w:lang w:val="es-ES"/>
        </w:rPr>
      </w:pPr>
      <w:r>
        <w:rPr>
          <w:lang w:val="es-ES"/>
        </w:rPr>
      </w:r>
    </w:p>
    <w:tbl>
      <w:tblPr>
        <w:tblStyle w:val="Tablaconcuadrcula"/>
        <w:tblW w:w="10080" w:type="dxa"/>
        <w:jc w:val="left"/>
        <w:tblInd w:w="161" w:type="dxa"/>
        <w:tblLayout w:type="fixed"/>
        <w:tblCellMar>
          <w:top w:w="0" w:type="dxa"/>
          <w:left w:w="107"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kern w:val="0"/>
                <w:lang w:val="es-ES" w:bidi="ar-SA"/>
              </w:rPr>
            </w:pPr>
            <w:r>
              <w:rPr>
                <w:rFonts w:eastAsia=""/>
                <w:kern w:val="0"/>
                <w:lang w:val="es-ES" w:bidi="ar-SA"/>
              </w:rPr>
              <w:t>F18 / Dispone de información en la página web y en los folletos informativos en catalán.</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kern w:val="0"/>
                <w:lang w:val="es-ES" w:bidi="ar-SA"/>
              </w:rPr>
            </w:pPr>
            <w:r>
              <w:rPr>
                <w:rFonts w:eastAsia=""/>
                <w:kern w:val="0"/>
                <w:lang w:val="es-ES" w:bidi="ar-SA"/>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kern w:val="0"/>
                <w:lang w:val="es-ES" w:bidi="ar-SA"/>
              </w:rPr>
            </w:pPr>
            <w:r>
              <w:rPr>
                <w:rFonts w:eastAsia=""/>
                <w:kern w:val="0"/>
                <w:lang w:val="es-ES" w:bidi="ar-SA"/>
              </w:rPr>
              <w:t>La empresa comercializadora de artesanía alimentaria ofrece información de su actividad en catalán.</w:t>
            </w:r>
          </w:p>
        </w:tc>
      </w:tr>
      <w:tr>
        <w:trPr>
          <w:trHeight w:val="584"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kern w:val="0"/>
                <w:lang w:val="es-ES" w:bidi="ar-SA"/>
              </w:rPr>
            </w:pPr>
            <w:r>
              <w:rPr>
                <w:rFonts w:eastAsia=""/>
                <w:kern w:val="0"/>
                <w:lang w:val="es-E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kern w:val="0"/>
                <w:lang w:val="es-ES" w:bidi="ar-SA"/>
              </w:rPr>
            </w:pPr>
            <w:r>
              <w:rPr>
                <w:rFonts w:eastAsia=""/>
                <w:kern w:val="0"/>
                <w:lang w:val="es-ES" w:bidi="ar-SA"/>
              </w:rPr>
              <w:t>Marcar con una X esta casilla si asume el compromiso.</w:t>
            </w:r>
            <w:bookmarkStart w:id="6" w:name="_GoBack_Copia_4"/>
            <w:bookmarkEnd w:id="6"/>
          </w:p>
        </w:tc>
      </w:tr>
      <w:tr>
        <w:trPr>
          <w:trHeight w:val="1403" w:hRule="atLeast"/>
          <w:cantSplit w:val="true"/>
        </w:trPr>
        <w:tc>
          <w:tcPr>
            <w:tcW w:w="2998" w:type="dxa"/>
            <w:vMerge w:val="restart"/>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kern w:val="0"/>
                <w:lang w:val="es-ES" w:bidi="ar-SA"/>
              </w:rPr>
            </w:pPr>
            <w:r>
              <w:rPr>
                <w:rFonts w:eastAsia=""/>
                <w:kern w:val="0"/>
                <w:lang w:val="es-ES" w:bidi="ar-SA"/>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jc w:val="left"/>
              <w:rPr>
                <w:rFonts w:eastAsia=""/>
                <w:kern w:val="0"/>
                <w:lang w:val="es-ES" w:bidi="ar-SA"/>
              </w:rPr>
            </w:pPr>
            <w:r>
              <w:rPr>
                <w:rFonts w:eastAsia=""/>
                <w:kern w:val="0"/>
                <w:lang w:val="es-ES" w:bidi="ar-SA"/>
              </w:rPr>
              <w:t>Adjuntar copia del material o indicar el enlace al portal informativo</w:t>
            </w:r>
          </w:p>
        </w:tc>
      </w:tr>
      <w:tr>
        <w:trPr>
          <w:trHeight w:val="710" w:hRule="atLeast"/>
          <w:cantSplit w:val="true"/>
        </w:trPr>
        <w:tc>
          <w:tcPr>
            <w:tcW w:w="2998" w:type="dxa"/>
            <w:vMerge w:val="continue"/>
            <w:tcBorders>
              <w:top w:val="single" w:sz="2"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kern w:val="0"/>
                <w:lang w:val="es-ES" w:bidi="ar-SA"/>
              </w:rPr>
            </w:pPr>
            <w:r>
              <w:rPr>
                <w:rFonts w:eastAsia=""/>
                <w:kern w:val="0"/>
                <w:lang w:val="es-ES" w:bidi="ar-SA"/>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kern w:val="0"/>
                <w:lang w:val="es-ES" w:bidi="ar-SA"/>
              </w:rPr>
            </w:pPr>
            <w:r>
              <w:rPr>
                <w:rFonts w:eastAsia=""/>
                <w:kern w:val="0"/>
                <w:lang w:val="es-ES" w:bidi="ar-SA"/>
              </w:rPr>
            </w:r>
          </w:p>
        </w:tc>
      </w:tr>
      <w:tr>
        <w:trPr>
          <w:trHeight w:val="61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kern w:val="0"/>
                <w:lang w:val="es-ES" w:bidi="ar-SA"/>
              </w:rPr>
            </w:pPr>
            <w:r>
              <w:rPr>
                <w:rFonts w:eastAsia=""/>
                <w:kern w:val="0"/>
                <w:lang w:val="es-ES" w:bidi="ar-SA"/>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kern w:val="0"/>
                <w:lang w:val="es-ES" w:bidi="ar-SA"/>
              </w:rPr>
            </w:pPr>
            <w:r>
              <w:rPr>
                <w:rFonts w:eastAsia=""/>
                <w:kern w:val="0"/>
                <w:lang w:val="es-ES" w:bidi="ar-SA"/>
              </w:rPr>
              <w:t>Indicar aquí si se adjunta como anexo.</w:t>
            </w:r>
          </w:p>
        </w:tc>
      </w:tr>
    </w:tbl>
    <w:p>
      <w:pPr>
        <w:pStyle w:val="06Subtitles"/>
        <w:rPr>
          <w:lang w:val="es-ES"/>
        </w:rPr>
      </w:pPr>
      <w:r>
        <w:rPr>
          <w:lang w:val="es-ES"/>
        </w:rPr>
      </w:r>
    </w:p>
    <w:p>
      <w:pPr>
        <w:pStyle w:val="10Regular"/>
        <w:rPr>
          <w:lang w:val="es-ES"/>
        </w:rPr>
      </w:pPr>
      <w:r>
        <w:rPr>
          <w:lang w:val="es-ES"/>
        </w:rPr>
      </w:r>
    </w:p>
    <w:p>
      <w:pPr>
        <w:pStyle w:val="10Regular"/>
        <w:rPr>
          <w:lang w:val="es-ES"/>
        </w:rPr>
      </w:pPr>
      <w:r>
        <w:rPr>
          <w:lang w:val="es-ES"/>
        </w:rPr>
      </w:r>
    </w:p>
    <w:p>
      <w:pPr>
        <w:pStyle w:val="10Regular"/>
        <w:rPr>
          <w:lang w:val="es-ES"/>
        </w:rPr>
      </w:pPr>
      <w:r>
        <w:rPr>
          <w:lang w:val="es-ES"/>
        </w:rPr>
      </w:r>
    </w:p>
    <w:p>
      <w:pPr>
        <w:pStyle w:val="10Regular"/>
        <w:rPr>
          <w:lang w:val="es-ES"/>
        </w:rPr>
      </w:pPr>
      <w:r>
        <w:rPr>
          <w:lang w:val="es-ES"/>
        </w:rPr>
        <w:t xml:space="preserve">Una vez concedido el uso de la marca y el logotipo </w:t>
      </w:r>
      <w:r>
        <w:rPr>
          <w:b/>
          <w:color w:val="00AFAA"/>
          <w:lang w:val="es-ES"/>
        </w:rPr>
        <w:t>Menorca Reserva de Biosfera</w:t>
      </w:r>
      <w:r>
        <w:rPr>
          <w:lang w:val="es-ES"/>
        </w:rPr>
        <w:t>, la empresa comercializadora de artesanía alimentaria acepta comprometerse a cumplir los compromisos sobre la promoción de la imagen de la marca:</w:t>
      </w:r>
    </w:p>
    <w:p>
      <w:pPr>
        <w:pStyle w:val="06Subtitles"/>
        <w:rPr>
          <w:lang w:val="es-ES"/>
        </w:rPr>
      </w:pPr>
      <w:r>
        <w:rPr>
          <w:lang w:val="es-ES"/>
        </w:rPr>
      </w:r>
    </w:p>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10080"/>
      </w:tblGrid>
      <w:tr>
        <w:trPr>
          <w:trHeight w:val="571" w:hRule="atLeast"/>
          <w:cantSplit w:val="true"/>
        </w:trPr>
        <w:tc>
          <w:tcPr>
            <w:tcW w:w="10080" w:type="dxa"/>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kern w:val="0"/>
                <w:lang w:val="es-ES" w:bidi="ar-SA"/>
              </w:rPr>
            </w:pPr>
            <w:r>
              <w:rPr>
                <w:rFonts w:eastAsia=""/>
                <w:kern w:val="0"/>
                <w:lang w:val="es-ES" w:bidi="ar-SA"/>
              </w:rPr>
              <w:t>N1 / Mantiene el distintivo de su pertenencia a la marca (plazo de 12 meses para instalarla desde la concesión)</w:t>
            </w:r>
          </w:p>
        </w:tc>
      </w:tr>
      <w:tr>
        <w:trPr>
          <w:trHeight w:val="571" w:hRule="atLeast"/>
          <w:cantSplit w:val="true"/>
        </w:trPr>
        <w:tc>
          <w:tcPr>
            <w:tcW w:w="10080" w:type="dxa"/>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kern w:val="0"/>
                <w:lang w:val="es-ES" w:bidi="ar-SA"/>
              </w:rPr>
            </w:pPr>
            <w:r>
              <w:rPr>
                <w:rFonts w:eastAsia=""/>
                <w:kern w:val="0"/>
                <w:lang w:val="es-ES" w:bidi="ar-SA"/>
              </w:rPr>
              <w:t>N2 / En su promoción utiliza recursos de la marca Menorca Reserva de Biosfera (plazo de 12 meses para instalarla desde la concesión)</w:t>
            </w:r>
          </w:p>
        </w:tc>
      </w:tr>
      <w:tr>
        <w:trPr>
          <w:trHeight w:val="571" w:hRule="atLeast"/>
          <w:cantSplit w:val="true"/>
        </w:trPr>
        <w:tc>
          <w:tcPr>
            <w:tcW w:w="10080" w:type="dxa"/>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kern w:val="0"/>
                <w:lang w:val="es-ES" w:bidi="ar-SA"/>
              </w:rPr>
            </w:pPr>
            <w:r>
              <w:rPr>
                <w:rFonts w:eastAsia=""/>
                <w:kern w:val="0"/>
                <w:lang w:val="es-ES" w:bidi="ar-SA"/>
              </w:rPr>
              <w:t>N3 / Está registrada en la página web de la marca y mantiene sus datos actualizados</w:t>
            </w:r>
          </w:p>
        </w:tc>
      </w:tr>
      <w:tr>
        <w:trPr>
          <w:trHeight w:val="571" w:hRule="atLeast"/>
          <w:cantSplit w:val="true"/>
        </w:trPr>
        <w:tc>
          <w:tcPr>
            <w:tcW w:w="10080" w:type="dxa"/>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kern w:val="0"/>
                <w:lang w:val="es-ES" w:bidi="ar-SA"/>
              </w:rPr>
            </w:pPr>
            <w:r>
              <w:rPr>
                <w:rFonts w:eastAsia=""/>
                <w:kern w:val="0"/>
                <w:lang w:val="es-ES" w:bidi="ar-SA"/>
              </w:rPr>
              <w:t>N4 / Dispone de materiales editados por la RB en el establecimiento que informan a los clientes sobre productos y servicios locales de la marca RB (agricultura, ganadería, artesanía, arte, eventos culturales, etc.)</w:t>
            </w:r>
          </w:p>
        </w:tc>
      </w:tr>
      <w:tr>
        <w:trPr>
          <w:trHeight w:val="571" w:hRule="atLeast"/>
          <w:cantSplit w:val="true"/>
        </w:trPr>
        <w:tc>
          <w:tcPr>
            <w:tcW w:w="10080" w:type="dxa"/>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kern w:val="0"/>
                <w:lang w:val="es-ES" w:bidi="ar-SA"/>
              </w:rPr>
            </w:pPr>
            <w:r>
              <w:rPr>
                <w:rFonts w:eastAsia=""/>
                <w:kern w:val="0"/>
                <w:lang w:val="es-ES" w:bidi="ar-SA"/>
              </w:rPr>
              <w:t>N5/Asistir a las jornadas que de forma específica para los usuarios de la Marca organice la Agencia Menorca Reserva de Biosfera.</w:t>
            </w:r>
          </w:p>
        </w:tc>
      </w:tr>
    </w:tbl>
    <w:p>
      <w:pPr>
        <w:pStyle w:val="03Tableregular"/>
        <w:rPr>
          <w:sz w:val="20"/>
          <w:lang w:val="es-ES"/>
        </w:rPr>
      </w:pPr>
      <w:r>
        <w:rPr>
          <w:sz w:val="20"/>
          <w:lang w:val="es-ES"/>
        </w:rPr>
      </w:r>
    </w:p>
    <w:p>
      <w:pPr>
        <w:pStyle w:val="03Tableregular"/>
        <w:rPr>
          <w:sz w:val="20"/>
          <w:lang w:val="es-ES"/>
        </w:rPr>
      </w:pPr>
      <w:r>
        <w:rPr>
          <w:sz w:val="20"/>
          <w:lang w:val="es-ES"/>
        </w:rPr>
        <mc:AlternateContent>
          <mc:Choice Requires="wps">
            <w:drawing>
              <wp:anchor behindDoc="0" distT="3175" distB="3175" distL="0" distR="0" simplePos="0" locked="0" layoutInCell="1" allowOverlap="1" relativeHeight="79">
                <wp:simplePos x="0" y="0"/>
                <wp:positionH relativeFrom="column">
                  <wp:posOffset>0</wp:posOffset>
                </wp:positionH>
                <wp:positionV relativeFrom="paragraph">
                  <wp:posOffset>1270</wp:posOffset>
                </wp:positionV>
                <wp:extent cx="6515100" cy="635"/>
                <wp:effectExtent l="0" t="3175" r="0" b="3175"/>
                <wp:wrapNone/>
                <wp:docPr id="1" name="Straight Connector 7"/>
                <a:graphic xmlns:a="http://schemas.openxmlformats.org/drawingml/2006/main">
                  <a:graphicData uri="http://schemas.microsoft.com/office/word/2010/wordprocessingShape">
                    <wps:wsp>
                      <wps:cNvSpPr/>
                      <wps:spPr>
                        <a:xfrm>
                          <a:off x="0" y="0"/>
                          <a:ext cx="6515280" cy="720"/>
                        </a:xfrm>
                        <a:prstGeom prst="line">
                          <a:avLst/>
                        </a:prstGeom>
                        <a:ln w="6480">
                          <a:solidFill>
                            <a:srgbClr val="d9d9d9"/>
                          </a:solidFill>
                          <a:miter/>
                        </a:ln>
                      </wps:spPr>
                      <wps:style>
                        <a:lnRef idx="0"/>
                        <a:fillRef idx="0"/>
                        <a:effectRef idx="0"/>
                        <a:fontRef idx="minor"/>
                      </wps:style>
                      <wps:bodyPr/>
                    </wps:wsp>
                  </a:graphicData>
                </a:graphic>
              </wp:anchor>
            </w:drawing>
          </mc:Choice>
          <mc:Fallback>
            <w:pict>
              <v:line id="shape_0" from="0pt,0.1pt" to="512.95pt,0.1pt" ID="Straight Connector 7" stroked="t" o:allowincell="f" style="position:absolute">
                <v:stroke color="#d9d9d9" weight="6480" joinstyle="miter" endcap="flat"/>
                <v:fill o:detectmouseclick="t" on="false"/>
                <w10:wrap type="none"/>
              </v:line>
            </w:pict>
          </mc:Fallback>
        </mc:AlternateContent>
      </w:r>
    </w:p>
    <w:p>
      <w:pPr>
        <w:pStyle w:val="10Regular"/>
        <w:rPr>
          <w:lang w:val="es-ES"/>
        </w:rPr>
      </w:pPr>
      <w:r>
        <w:rPr>
          <w:lang w:val="es-ES"/>
        </w:rPr>
        <w:t>Asimismo, la agencia anima a cumplir los siguientes compromisos recomendables siempre que sea posible para promocionar  la marca y su establecimiento:</w:t>
      </w:r>
    </w:p>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kern w:val="0"/>
                <w:lang w:val="es-ES" w:bidi="ar-SA"/>
              </w:rPr>
            </w:pPr>
            <w:r>
              <w:rPr>
                <w:rFonts w:eastAsia=""/>
                <w:kern w:val="0"/>
                <w:lang w:val="es-ES" w:bidi="ar-SA"/>
              </w:rPr>
              <w:t>N6 / Organiza y/o participa en eventos de promoción relacionados con la reserva de biosfera</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kern w:val="0"/>
                <w:lang w:val="es-ES" w:bidi="ar-SA"/>
              </w:rPr>
            </w:pPr>
            <w:r>
              <w:rPr>
                <w:rFonts w:eastAsia=""/>
                <w:kern w:val="0"/>
                <w:lang w:val="es-E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kern w:val="0"/>
                <w:lang w:val="es-ES" w:bidi="ar-SA"/>
              </w:rPr>
            </w:pPr>
            <w:r>
              <w:rPr>
                <w:rFonts w:eastAsia=""/>
                <w:kern w:val="0"/>
                <w:lang w:val="es-ES" w:bidi="ar-SA"/>
              </w:rPr>
              <w:t>Marcar con una X esta casilla si asume el compromiso.</w:t>
            </w:r>
            <w:bookmarkStart w:id="7" w:name="_GoBack_Copia_3"/>
            <w:bookmarkEnd w:id="7"/>
          </w:p>
        </w:tc>
      </w:tr>
    </w:tbl>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kern w:val="0"/>
                <w:lang w:val="es-ES" w:bidi="ar-SA"/>
              </w:rPr>
            </w:pPr>
            <w:r>
              <w:rPr>
                <w:rFonts w:eastAsia=""/>
                <w:kern w:val="0"/>
                <w:lang w:val="es-ES" w:bidi="ar-SA"/>
              </w:rPr>
              <w:t>N7 / Contrata personas en situación de vulnerabilidad: parados de larga duración, jóvenes parados, personas con discapacidad...</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kern w:val="0"/>
                <w:lang w:val="es-ES" w:bidi="ar-SA"/>
              </w:rPr>
            </w:pPr>
            <w:r>
              <w:rPr>
                <w:rFonts w:eastAsia=""/>
                <w:kern w:val="0"/>
                <w:lang w:val="es-E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kern w:val="0"/>
                <w:lang w:val="es-ES" w:bidi="ar-SA"/>
              </w:rPr>
            </w:pPr>
            <w:r>
              <w:rPr>
                <w:rFonts w:eastAsia=""/>
                <w:kern w:val="0"/>
                <w:lang w:val="es-ES" w:bidi="ar-SA"/>
              </w:rPr>
              <w:t>Marcar con una X esta casilla si asume el compromiso.</w:t>
            </w:r>
            <w:bookmarkStart w:id="8" w:name="_GoBack_Copia_2"/>
            <w:bookmarkEnd w:id="8"/>
          </w:p>
        </w:tc>
      </w:tr>
    </w:tbl>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kern w:val="0"/>
                <w:lang w:val="es-ES" w:bidi="ar-SA"/>
              </w:rPr>
            </w:pPr>
            <w:r>
              <w:rPr>
                <w:rFonts w:eastAsia=""/>
                <w:kern w:val="0"/>
                <w:lang w:val="es-ES" w:bidi="ar-SA"/>
              </w:rPr>
              <w:t>N8 / Organiza, participa y/o colabora en proyectos de interés y responsabilidad social</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kern w:val="0"/>
                <w:lang w:val="es-ES" w:bidi="ar-SA"/>
              </w:rPr>
            </w:pPr>
            <w:r>
              <w:rPr>
                <w:rFonts w:eastAsia=""/>
                <w:kern w:val="0"/>
                <w:lang w:val="es-E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kern w:val="0"/>
                <w:lang w:val="es-ES" w:bidi="ar-SA"/>
              </w:rPr>
            </w:pPr>
            <w:r>
              <w:rPr>
                <w:rFonts w:eastAsia=""/>
                <w:kern w:val="0"/>
                <w:lang w:val="es-ES" w:bidi="ar-SA"/>
              </w:rPr>
              <w:t>Marcar con una X esta casilla si asume el compromiso.</w:t>
            </w:r>
            <w:bookmarkStart w:id="9" w:name="_GoBack_Copia_1"/>
            <w:bookmarkEnd w:id="9"/>
          </w:p>
        </w:tc>
      </w:tr>
    </w:tbl>
    <w:p>
      <w:pPr>
        <w:pStyle w:val="06Subtitles"/>
        <w:rPr>
          <w:lang w:val="es-ES"/>
        </w:rPr>
      </w:pPr>
      <w:r>
        <w:rPr>
          <w:lang w:val="es-ES"/>
        </w:rPr>
      </w:r>
    </w:p>
    <w:tbl>
      <w:tblPr>
        <w:tblStyle w:val="Tablaconcuadrcula"/>
        <w:tblW w:w="10080" w:type="dxa"/>
        <w:jc w:val="left"/>
        <w:tblInd w:w="163" w:type="dxa"/>
        <w:tblLayout w:type="fixed"/>
        <w:tblCellMar>
          <w:top w:w="0" w:type="dxa"/>
          <w:left w:w="109" w:type="dxa"/>
          <w:bottom w:w="0" w:type="dxa"/>
          <w:right w:w="108" w:type="dxa"/>
        </w:tblCellMar>
        <w:tblLook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jc w:val="left"/>
              <w:rPr>
                <w:rFonts w:eastAsia=""/>
                <w:kern w:val="0"/>
                <w:lang w:val="es-ES" w:bidi="ar-SA"/>
              </w:rPr>
            </w:pPr>
            <w:r>
              <w:rPr>
                <w:rFonts w:eastAsia=""/>
                <w:kern w:val="0"/>
                <w:lang w:val="es-ES" w:bidi="ar-SA"/>
              </w:rPr>
              <w:t>N9 / Colabora en estudios y/o proyectos impulsados por la Administración pública</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jc w:val="left"/>
              <w:rPr>
                <w:rFonts w:eastAsia=""/>
                <w:kern w:val="0"/>
                <w:lang w:val="es-ES" w:bidi="ar-SA"/>
              </w:rPr>
            </w:pPr>
            <w:r>
              <w:rPr>
                <w:rFonts w:eastAsia=""/>
                <w:kern w:val="0"/>
                <w:lang w:val="es-ES" w:bidi="ar-SA"/>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jc w:val="left"/>
              <w:rPr>
                <w:rFonts w:eastAsia=""/>
                <w:kern w:val="0"/>
                <w:lang w:val="es-ES" w:bidi="ar-SA"/>
              </w:rPr>
            </w:pPr>
            <w:r>
              <w:rPr>
                <w:rFonts w:eastAsia=""/>
                <w:kern w:val="0"/>
                <w:lang w:val="es-ES" w:bidi="ar-SA"/>
              </w:rPr>
              <w:t>Marcar con una X esta casilla si asume el compromiso.</w:t>
            </w:r>
            <w:bookmarkStart w:id="10" w:name="_GoBack"/>
            <w:bookmarkEnd w:id="10"/>
          </w:p>
        </w:tc>
      </w:tr>
    </w:tbl>
    <w:p>
      <w:pPr>
        <w:pStyle w:val="06Subtitles"/>
        <w:spacing w:before="0" w:after="80"/>
        <w:rPr>
          <w:lang w:val="es-ES"/>
        </w:rPr>
      </w:pPr>
      <w:r>
        <w:rPr>
          <w:lang w:val="es-ES"/>
        </w:rPr>
      </w:r>
    </w:p>
    <w:sectPr>
      <w:headerReference w:type="default" r:id="rId3"/>
      <w:type w:val="nextPage"/>
      <w:pgSz w:w="11906" w:h="16838"/>
      <w:pgMar w:left="851" w:right="851" w:gutter="0" w:header="709"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Verdana">
    <w:charset w:val="00"/>
    <w:family w:val="roman"/>
    <w:pitch w:val="variable"/>
  </w:font>
  <w:font w:name="Tahoma">
    <w:charset w:val="00"/>
    <w:family w:val="roman"/>
    <w:pitch w:val="variable"/>
  </w:font>
  <w:font w:name="Liberation Sans">
    <w:altName w:val="Arial"/>
    <w:charset w:val="00"/>
    <w:family w:val="roman"/>
    <w:pitch w:val="variable"/>
  </w:font>
  <w:font w:name="Gotham-Light">
    <w:charset w:val="00"/>
    <w:family w:val="roman"/>
    <w:pitch w:val="variable"/>
  </w:font>
  <w:font w:name="Arial">
    <w:charset w:val="00"/>
    <w:family w:val="roman"/>
    <w:pitch w:val="variable"/>
  </w:font>
  <w:font w:name="Gotham-Medium">
    <w:charset w:val="00"/>
    <w:family w:val="roman"/>
    <w:pitch w:val="variable"/>
  </w:font>
  <w:font w:name="Trebuchet MS">
    <w:charset w:val="00"/>
    <w:family w:val="roman"/>
    <w:pitch w:val="variable"/>
  </w:font>
  <w:font w:name="Halis R Light">
    <w:charset w:val="00"/>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spacing w:before="40" w:after="80"/>
      <w:rPr/>
    </w:pPr>
    <w:r>
      <w:rPr/>
      <mc:AlternateContent>
        <mc:Choice Requires="wps">
          <w:drawing>
            <wp:anchor behindDoc="1" distT="0" distB="0" distL="0" distR="0" simplePos="0" locked="0" layoutInCell="1" allowOverlap="1" relativeHeight="22">
              <wp:simplePos x="0" y="0"/>
              <wp:positionH relativeFrom="column">
                <wp:posOffset>5456555</wp:posOffset>
              </wp:positionH>
              <wp:positionV relativeFrom="paragraph">
                <wp:posOffset>-177800</wp:posOffset>
              </wp:positionV>
              <wp:extent cx="297815" cy="356235"/>
              <wp:effectExtent l="0" t="0" r="0" b="0"/>
              <wp:wrapNone/>
              <wp:docPr id="2" name="Marco1"/>
              <a:graphic xmlns:a="http://schemas.openxmlformats.org/drawingml/2006/main">
                <a:graphicData uri="http://schemas.microsoft.com/office/word/2010/wordprocessingShape">
                  <wps:wsp>
                    <wps:cNvSpPr/>
                    <wps:spPr>
                      <a:xfrm>
                        <a:off x="0" y="0"/>
                        <a:ext cx="297720" cy="356400"/>
                      </a:xfrm>
                      <a:prstGeom prst="rect">
                        <a:avLst/>
                      </a:prstGeom>
                      <a:noFill/>
                      <a:ln w="0">
                        <a:noFill/>
                      </a:ln>
                    </wps:spPr>
                    <wps:style>
                      <a:lnRef idx="0"/>
                      <a:fillRef idx="0"/>
                      <a:effectRef idx="0"/>
                      <a:fontRef idx="minor"/>
                    </wps:style>
                    <wps:txbx>
                      <w:txbxContent>
                        <w:p>
                          <w:pPr>
                            <w:pStyle w:val="Contenidodelmarco"/>
                            <w:rPr>
                              <w:color w:val="000000"/>
                            </w:rPr>
                          </w:pPr>
                          <w:r>
                            <w:rPr>
                              <w:color w:val="000000"/>
                            </w:rPr>
                          </w:r>
                        </w:p>
                      </w:txbxContent>
                    </wps:txbx>
                    <wps:bodyPr anchor="t">
                      <a:noAutofit/>
                    </wps:bodyPr>
                  </wps:wsp>
                </a:graphicData>
              </a:graphic>
            </wp:anchor>
          </w:drawing>
        </mc:Choice>
        <mc:Fallback>
          <w:pict>
            <v:rect id="shape_0" ID="Marco1" path="m0,0l-2147483645,0l-2147483645,-2147483646l0,-2147483646xe" stroked="f" o:allowincell="f" style="position:absolute;margin-left:429.65pt;margin-top:-14pt;width:23.4pt;height:28pt;mso-wrap-style:none;v-text-anchor:middle">
              <v:fill o:detectmouseclick="t" on="false"/>
              <v:stroke color="#3465a4" joinstyle="round" endcap="flat"/>
              <v:textbox>
                <w:txbxContent>
                  <w:p>
                    <w:pPr>
                      <w:pStyle w:val="Contenidodelmarco"/>
                      <w:rPr>
                        <w:color w:val="000000"/>
                      </w:rPr>
                    </w:pPr>
                    <w:r>
                      <w:rPr>
                        <w:color w:val="000000"/>
                      </w:rPr>
                    </w:r>
                  </w:p>
                </w:txbxContent>
              </v:textbox>
              <w10:wrap type="none"/>
            </v:rect>
          </w:pict>
        </mc:Fallback>
      </mc:AlternateContent>
      <mc:AlternateContent>
        <mc:Choice Requires="wps">
          <w:drawing>
            <wp:anchor behindDoc="1" distT="0" distB="0" distL="0" distR="0" simplePos="0" locked="0" layoutInCell="1" allowOverlap="1" relativeHeight="44">
              <wp:simplePos x="0" y="0"/>
              <wp:positionH relativeFrom="column">
                <wp:posOffset>5798185</wp:posOffset>
              </wp:positionH>
              <wp:positionV relativeFrom="paragraph">
                <wp:posOffset>-222250</wp:posOffset>
              </wp:positionV>
              <wp:extent cx="742315" cy="755015"/>
              <wp:effectExtent l="0" t="0" r="0" b="0"/>
              <wp:wrapNone/>
              <wp:docPr id="3" name="Marco2"/>
              <a:graphic xmlns:a="http://schemas.openxmlformats.org/drawingml/2006/main">
                <a:graphicData uri="http://schemas.microsoft.com/office/word/2010/wordprocessingShape">
                  <wps:wsp>
                    <wps:cNvSpPr/>
                    <wps:spPr>
                      <a:xfrm>
                        <a:off x="0" y="0"/>
                        <a:ext cx="742320" cy="754920"/>
                      </a:xfrm>
                      <a:prstGeom prst="rect">
                        <a:avLst/>
                      </a:prstGeom>
                      <a:noFill/>
                      <a:ln w="0">
                        <a:noFill/>
                      </a:ln>
                    </wps:spPr>
                    <wps:style>
                      <a:lnRef idx="0"/>
                      <a:fillRef idx="0"/>
                      <a:effectRef idx="0"/>
                      <a:fontRef idx="minor"/>
                    </wps:style>
                    <wps:txbx>
                      <w:txbxContent>
                        <w:p>
                          <w:pPr>
                            <w:pStyle w:val="Cabecera"/>
                            <w:spacing w:before="40" w:after="80"/>
                            <w:rPr>
                              <w:color w:val="000000"/>
                            </w:rPr>
                          </w:pPr>
                          <w:r>
                            <w:rPr>
                              <w:color w:val="000000"/>
                            </w:rPr>
                            <w:drawing>
                              <wp:inline distT="0" distB="0" distL="0" distR="0">
                                <wp:extent cx="548640" cy="548640"/>
                                <wp:effectExtent l="0" t="0" r="0" b="0"/>
                                <wp:docPr id="5" name="Picture 6" descr="LOGOS_RBME_MARC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descr="LOGOS_RBME_MARCA-01.png"/>
                                        <pic:cNvPicPr>
                                          <a:picLocks noChangeAspect="1" noChangeArrowheads="1"/>
                                        </pic:cNvPicPr>
                                      </pic:nvPicPr>
                                      <pic:blipFill>
                                        <a:blip r:embed="rId1"/>
                                        <a:stretch>
                                          <a:fillRect/>
                                        </a:stretch>
                                      </pic:blipFill>
                                      <pic:spPr bwMode="auto">
                                        <a:xfrm>
                                          <a:off x="0" y="0"/>
                                          <a:ext cx="548640" cy="548640"/>
                                        </a:xfrm>
                                        <a:prstGeom prst="rect">
                                          <a:avLst/>
                                        </a:prstGeom>
                                      </pic:spPr>
                                    </pic:pic>
                                  </a:graphicData>
                                </a:graphic>
                              </wp:inline>
                            </w:drawing>
                          </w:r>
                        </w:p>
                      </w:txbxContent>
                    </wps:txbx>
                    <wps:bodyPr anchor="t">
                      <a:noAutofit/>
                    </wps:bodyPr>
                  </wps:wsp>
                </a:graphicData>
              </a:graphic>
            </wp:anchor>
          </w:drawing>
        </mc:Choice>
        <mc:Fallback>
          <w:pict>
            <v:rect id="shape_0" ID="Marco2" path="m0,0l-2147483645,0l-2147483645,-2147483646l0,-2147483646xe" stroked="f" o:allowincell="f" style="position:absolute;margin-left:456.55pt;margin-top:-17.5pt;width:58.4pt;height:59.4pt;mso-wrap-style:none;v-text-anchor:middle">
              <v:fill o:detectmouseclick="t" on="false"/>
              <v:stroke color="#3465a4" joinstyle="round" endcap="flat"/>
              <v:textbox>
                <w:txbxContent>
                  <w:p>
                    <w:pPr>
                      <w:pStyle w:val="Cabecera"/>
                      <w:spacing w:before="40" w:after="80"/>
                      <w:rPr>
                        <w:color w:val="000000"/>
                      </w:rPr>
                    </w:pPr>
                    <w:r>
                      <w:rPr>
                        <w:color w:val="000000"/>
                      </w:rPr>
                      <w:drawing>
                        <wp:inline distT="0" distB="0" distL="0" distR="0">
                          <wp:extent cx="548640" cy="548640"/>
                          <wp:effectExtent l="0" t="0" r="0" b="0"/>
                          <wp:docPr id="6" name="Picture 6" descr="LOGOS_RBME_MARC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S_RBME_MARCA-01.png"/>
                                  <pic:cNvPicPr>
                                    <a:picLocks noChangeAspect="1" noChangeArrowheads="1"/>
                                  </pic:cNvPicPr>
                                </pic:nvPicPr>
                                <pic:blipFill>
                                  <a:blip r:embed="rId2"/>
                                  <a:stretch>
                                    <a:fillRect/>
                                  </a:stretch>
                                </pic:blipFill>
                                <pic:spPr bwMode="auto">
                                  <a:xfrm>
                                    <a:off x="0" y="0"/>
                                    <a:ext cx="548640" cy="548640"/>
                                  </a:xfrm>
                                  <a:prstGeom prst="rect">
                                    <a:avLst/>
                                  </a:prstGeom>
                                </pic:spPr>
                              </pic:pic>
                            </a:graphicData>
                          </a:graphic>
                        </wp:inline>
                      </w:drawing>
                    </w:r>
                  </w:p>
                </w:txbxContent>
              </v:textbox>
              <w10:wrap type="none"/>
            </v:rect>
          </w:pict>
        </mc:Fallback>
      </mc:AlternateContent>
      <mc:AlternateContent>
        <mc:Choice Requires="wps">
          <w:drawing>
            <wp:anchor behindDoc="1" distT="0" distB="0" distL="111760" distR="114300" simplePos="0" locked="0" layoutInCell="0" allowOverlap="1" relativeHeight="77">
              <wp:simplePos x="0" y="0"/>
              <wp:positionH relativeFrom="column">
                <wp:posOffset>-32385</wp:posOffset>
              </wp:positionH>
              <wp:positionV relativeFrom="paragraph">
                <wp:posOffset>-101600</wp:posOffset>
              </wp:positionV>
              <wp:extent cx="4801235" cy="568325"/>
              <wp:effectExtent l="0" t="0" r="0" b="0"/>
              <wp:wrapSquare wrapText="bothSides"/>
              <wp:docPr id="4" name="Marco3"/>
              <a:graphic xmlns:a="http://schemas.openxmlformats.org/drawingml/2006/main">
                <a:graphicData uri="http://schemas.microsoft.com/office/word/2010/wordprocessingShape">
                  <wps:wsp>
                    <wps:cNvSpPr/>
                    <wps:spPr>
                      <a:xfrm>
                        <a:off x="0" y="0"/>
                        <a:ext cx="4801320" cy="568440"/>
                      </a:xfrm>
                      <a:prstGeom prst="rect">
                        <a:avLst/>
                      </a:prstGeom>
                      <a:noFill/>
                      <a:ln w="0">
                        <a:noFill/>
                      </a:ln>
                    </wps:spPr>
                    <wps:style>
                      <a:lnRef idx="0"/>
                      <a:fillRef idx="0"/>
                      <a:effectRef idx="0"/>
                      <a:fontRef idx="minor"/>
                    </wps:style>
                    <wps:txbx>
                      <w:txbxContent>
                        <w:p>
                          <w:pPr>
                            <w:pStyle w:val="10Regular"/>
                            <w:spacing w:before="80" w:after="80"/>
                            <w:rPr>
                              <w:lang w:val="es-ES" w:eastAsia="en-US"/>
                            </w:rPr>
                          </w:pPr>
                          <w:r>
                            <w:rPr>
                              <w:b/>
                              <w:sz w:val="22"/>
                              <w:szCs w:val="22"/>
                              <w:lang w:val="es-ES" w:eastAsia="en-US"/>
                            </w:rPr>
                            <w:t>MEMORIA EXPLICATIVA</w:t>
                          </w:r>
                        </w:p>
                        <w:p>
                          <w:pPr>
                            <w:pStyle w:val="10Regular"/>
                            <w:rPr>
                              <w:lang w:val="es-ES" w:eastAsia="en-US"/>
                            </w:rPr>
                          </w:pPr>
                          <w:r>
                            <w:rPr>
                              <w:lang w:val="es-ES" w:eastAsia="en-US"/>
                            </w:rPr>
                            <w:t>Solicitud de uso de la marca y el logotipo “MENORCA RESERVA DE LA BIOSFERA”</w:t>
                          </w:r>
                        </w:p>
                        <w:p>
                          <w:pPr>
                            <w:pStyle w:val="Standard"/>
                            <w:spacing w:lineRule="auto" w:line="300"/>
                            <w:rPr>
                              <w:rFonts w:ascii="Trebuchet MS" w:hAnsi="Trebuchet MS" w:eastAsia="Calibri" w:cs="Arial"/>
                              <w:color w:val="002B49"/>
                              <w:sz w:val="19"/>
                              <w:szCs w:val="19"/>
                            </w:rPr>
                          </w:pPr>
                          <w:r>
                            <w:rPr>
                              <w:rFonts w:eastAsia="Calibri" w:cs="Arial" w:ascii="Trebuchet MS" w:hAnsi="Trebuchet MS"/>
                              <w:color w:val="002B49"/>
                              <w:sz w:val="19"/>
                              <w:szCs w:val="19"/>
                            </w:rPr>
                          </w:r>
                        </w:p>
                      </w:txbxContent>
                    </wps:txbx>
                    <wps:bodyPr anchor="t">
                      <a:noAutofit/>
                    </wps:bodyPr>
                  </wps:wsp>
                </a:graphicData>
              </a:graphic>
            </wp:anchor>
          </w:drawing>
        </mc:Choice>
        <mc:Fallback>
          <w:pict>
            <v:rect id="shape_0" ID="Marco3" path="m0,0l-2147483645,0l-2147483645,-2147483646l0,-2147483646xe" stroked="f" o:allowincell="f" style="position:absolute;margin-left:-2.55pt;margin-top:-8pt;width:378pt;height:44.7pt;mso-wrap-style:square;v-text-anchor:top">
              <v:fill o:detectmouseclick="t" on="false"/>
              <v:stroke color="#3465a4" joinstyle="round" endcap="flat"/>
              <v:textbox>
                <w:txbxContent>
                  <w:p>
                    <w:pPr>
                      <w:pStyle w:val="10Regular"/>
                      <w:spacing w:before="80" w:after="80"/>
                      <w:rPr>
                        <w:lang w:val="es-ES" w:eastAsia="en-US"/>
                      </w:rPr>
                    </w:pPr>
                    <w:r>
                      <w:rPr>
                        <w:b/>
                        <w:sz w:val="22"/>
                        <w:szCs w:val="22"/>
                        <w:lang w:val="es-ES" w:eastAsia="en-US"/>
                      </w:rPr>
                      <w:t>MEMORIA EXPLICATIVA</w:t>
                    </w:r>
                  </w:p>
                  <w:p>
                    <w:pPr>
                      <w:pStyle w:val="10Regular"/>
                      <w:rPr>
                        <w:lang w:val="es-ES" w:eastAsia="en-US"/>
                      </w:rPr>
                    </w:pPr>
                    <w:r>
                      <w:rPr>
                        <w:lang w:val="es-ES" w:eastAsia="en-US"/>
                      </w:rPr>
                      <w:t>Solicitud de uso de la marca y el logotipo “MENORCA RESERVA DE LA BIOSFERA”</w:t>
                    </w:r>
                  </w:p>
                  <w:p>
                    <w:pPr>
                      <w:pStyle w:val="Standard"/>
                      <w:spacing w:lineRule="auto" w:line="300"/>
                      <w:rPr>
                        <w:rFonts w:ascii="Trebuchet MS" w:hAnsi="Trebuchet MS" w:eastAsia="Calibri" w:cs="Arial"/>
                        <w:color w:val="002B49"/>
                        <w:sz w:val="19"/>
                        <w:szCs w:val="19"/>
                      </w:rPr>
                    </w:pPr>
                    <w:r>
                      <w:rPr>
                        <w:rFonts w:eastAsia="Calibri" w:cs="Arial" w:ascii="Trebuchet MS" w:hAnsi="Trebuchet MS"/>
                        <w:color w:val="002B49"/>
                        <w:sz w:val="19"/>
                        <w:szCs w:val="19"/>
                      </w:rPr>
                    </w:r>
                  </w:p>
                </w:txbxContent>
              </v:textbox>
              <w10:wrap type="square"/>
            </v:rect>
          </w:pict>
        </mc:Fallback>
      </mc:AlternateContent>
    </w:r>
  </w:p>
  <w:p>
    <w:pPr>
      <w:pStyle w:val="Cabecera"/>
      <w:rPr/>
    </w:pPr>
    <w:r>
      <w:rPr/>
    </w:r>
  </w:p>
  <w:p>
    <w:pPr>
      <w:pStyle w:val="Cabecera"/>
      <w:rPr/>
    </w:pPr>
    <w:r>
      <w:rPr/>
      <mc:AlternateContent>
        <mc:Choice Requires="wps">
          <w:drawing>
            <wp:anchor behindDoc="1" distT="3175" distB="3175" distL="0" distR="0" simplePos="0" locked="0" layoutInCell="1" allowOverlap="1" relativeHeight="56">
              <wp:simplePos x="0" y="0"/>
              <wp:positionH relativeFrom="column">
                <wp:posOffset>0</wp:posOffset>
              </wp:positionH>
              <wp:positionV relativeFrom="paragraph">
                <wp:posOffset>143510</wp:posOffset>
              </wp:positionV>
              <wp:extent cx="6515100" cy="635"/>
              <wp:effectExtent l="0" t="3175" r="0" b="3175"/>
              <wp:wrapNone/>
              <wp:docPr id="5" name="Straight Connector 4"/>
              <a:graphic xmlns:a="http://schemas.openxmlformats.org/drawingml/2006/main">
                <a:graphicData uri="http://schemas.microsoft.com/office/word/2010/wordprocessingShape">
                  <wps:wsp>
                    <wps:cNvSpPr/>
                    <wps:spPr>
                      <a:xfrm>
                        <a:off x="0" y="0"/>
                        <a:ext cx="6515280" cy="720"/>
                      </a:xfrm>
                      <a:prstGeom prst="line">
                        <a:avLst/>
                      </a:prstGeom>
                      <a:ln w="6480">
                        <a:solidFill>
                          <a:srgbClr val="d9d9d9"/>
                        </a:solidFill>
                        <a:miter/>
                      </a:ln>
                    </wps:spPr>
                    <wps:style>
                      <a:lnRef idx="0"/>
                      <a:fillRef idx="0"/>
                      <a:effectRef idx="0"/>
                      <a:fontRef idx="minor"/>
                    </wps:style>
                    <wps:bodyPr/>
                  </wps:wsp>
                </a:graphicData>
              </a:graphic>
            </wp:anchor>
          </w:drawing>
        </mc:Choice>
        <mc:Fallback>
          <w:pict>
            <v:line id="shape_0" from="0pt,11.3pt" to="512.95pt,11.3pt" ID="Straight Connector 4" stroked="t" o:allowincell="f" style="position:absolute">
              <v:stroke color="#d9d9d9" weight="6480" joinstyle="miter" endcap="flat"/>
              <v:fill o:detectmouseclick="t" on="false"/>
              <w10:wrap type="none"/>
            </v:line>
          </w:pict>
        </mc:Fallback>
      </mc:AlternateContent>
    </w:r>
  </w:p>
  <w:p>
    <w:pPr>
      <w:pStyle w:val="Cabecera"/>
      <w:spacing w:before="40" w:after="8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440" w:hanging="360"/>
      </w:pPr>
      <w:rPr>
        <w:rFonts w:ascii="Symbol" w:hAnsi="Symbol" w:cs="Symbol" w:hint="default"/>
        <w:sz w:val="19"/>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4"/>
        <w:lang w:val="en-GB"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e4320"/>
    <w:pPr>
      <w:widowControl/>
      <w:suppressAutoHyphens w:val="true"/>
      <w:bidi w:val="0"/>
      <w:spacing w:before="0" w:after="0"/>
      <w:jc w:val="left"/>
    </w:pPr>
    <w:rPr>
      <w:rFonts w:ascii="Times New Roman" w:hAnsi="Times New Roman" w:eastAsia="" w:cs="Times New Roman" w:eastAsiaTheme="minorEastAsia"/>
      <w:color w:val="auto"/>
      <w:kern w:val="0"/>
      <w:sz w:val="24"/>
      <w:szCs w:val="24"/>
      <w:lang w:val="en-GB" w:eastAsia="zh-TW"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3b6028"/>
    <w:rPr/>
  </w:style>
  <w:style w:type="character" w:styleId="FooterChar" w:customStyle="1">
    <w:name w:val="Footer Char"/>
    <w:basedOn w:val="DefaultParagraphFont"/>
    <w:uiPriority w:val="99"/>
    <w:qFormat/>
    <w:rsid w:val="003b6028"/>
    <w:rPr/>
  </w:style>
  <w:style w:type="character" w:styleId="EnlacedeInternet" w:customStyle="1">
    <w:name w:val="Hyperlink"/>
    <w:basedOn w:val="DefaultParagraphFont"/>
    <w:uiPriority w:val="99"/>
    <w:unhideWhenUsed/>
    <w:rsid w:val="003b6028"/>
    <w:rPr>
      <w:color w:val="F49100" w:themeColor="hyperlink"/>
      <w:u w:val="single"/>
    </w:rPr>
  </w:style>
  <w:style w:type="character" w:styleId="Strong">
    <w:name w:val="Strong"/>
    <w:basedOn w:val="DefaultParagraphFont"/>
    <w:uiPriority w:val="22"/>
    <w:qFormat/>
    <w:rsid w:val="003b6028"/>
    <w:rPr>
      <w:rFonts w:ascii="Verdana" w:hAnsi="Verdana"/>
      <w:b/>
      <w:bCs/>
      <w:sz w:val="18"/>
    </w:rPr>
  </w:style>
  <w:style w:type="character" w:styleId="Notesformfield" w:customStyle="1">
    <w:name w:val="notes form field"/>
    <w:uiPriority w:val="99"/>
    <w:qFormat/>
    <w:rsid w:val="00372af0"/>
    <w:rPr/>
  </w:style>
  <w:style w:type="character" w:styleId="CitaCar" w:customStyle="1">
    <w:name w:val="Cita Car"/>
    <w:basedOn w:val="DefaultParagraphFont"/>
    <w:link w:val="Quote"/>
    <w:uiPriority w:val="29"/>
    <w:qFormat/>
    <w:rsid w:val="00581162"/>
    <w:rPr>
      <w:rFonts w:ascii="Verdana" w:hAnsi="Verdana"/>
      <w:i/>
      <w:iCs/>
      <w:color w:val="404040" w:themeColor="text1" w:themeTint="bf"/>
      <w:sz w:val="20"/>
      <w:szCs w:val="20"/>
      <w:lang w:val="en-AU"/>
    </w:rPr>
  </w:style>
  <w:style w:type="character" w:styleId="TextodegloboCar" w:customStyle="1">
    <w:name w:val="Texto de globo Car"/>
    <w:basedOn w:val="DefaultParagraphFont"/>
    <w:link w:val="BalloonText"/>
    <w:uiPriority w:val="99"/>
    <w:semiHidden/>
    <w:qFormat/>
    <w:rsid w:val="00e56d58"/>
    <w:rPr>
      <w:rFonts w:ascii="Tahoma" w:hAnsi="Tahoma" w:cs="Tahoma"/>
      <w:sz w:val="16"/>
      <w:szCs w:val="16"/>
      <w:lang w:eastAsia="zh-TW"/>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rsid w:val="00e77db9"/>
    <w:pPr>
      <w:spacing w:lineRule="auto" w:line="276" w:before="0" w:after="140"/>
    </w:pPr>
    <w:rPr/>
  </w:style>
  <w:style w:type="paragraph" w:styleId="Lista">
    <w:name w:val="List"/>
    <w:basedOn w:val="Cuerpodetexto"/>
    <w:rsid w:val="00e77db9"/>
    <w:pPr/>
    <w:rPr>
      <w:rFonts w:cs="Lucida Sans"/>
    </w:rPr>
  </w:style>
  <w:style w:type="paragraph" w:styleId="Leyenda" w:customStyle="1">
    <w:name w:val="Caption"/>
    <w:basedOn w:val="Normal"/>
    <w:qFormat/>
    <w:rsid w:val="00e77db9"/>
    <w:pPr>
      <w:suppressLineNumbers/>
      <w:spacing w:before="120" w:after="120"/>
    </w:pPr>
    <w:rPr>
      <w:rFonts w:cs="Lucida Sans"/>
      <w:i/>
      <w:iCs/>
    </w:rPr>
  </w:style>
  <w:style w:type="paragraph" w:styleId="Ndice" w:customStyle="1">
    <w:name w:val="Índice"/>
    <w:basedOn w:val="Normal"/>
    <w:qFormat/>
    <w:rsid w:val="00e77db9"/>
    <w:pPr>
      <w:suppressLineNumbers/>
    </w:pPr>
    <w:rPr>
      <w:rFonts w:cs="Lucida Sans"/>
    </w:rPr>
  </w:style>
  <w:style w:type="paragraph" w:styleId="Ttulogeneral">
    <w:name w:val="Title"/>
    <w:basedOn w:val="Normal"/>
    <w:next w:val="Cuerpodetexto"/>
    <w:qFormat/>
    <w:rsid w:val="00e77db9"/>
    <w:pPr>
      <w:keepNext w:val="true"/>
      <w:spacing w:before="240" w:after="120"/>
    </w:pPr>
    <w:rPr>
      <w:rFonts w:ascii="Liberation Sans" w:hAnsi="Liberation Sans" w:eastAsia="Microsoft YaHei" w:cs="Lucida Sans"/>
      <w:sz w:val="28"/>
      <w:szCs w:val="28"/>
    </w:rPr>
  </w:style>
  <w:style w:type="paragraph" w:styleId="Cabeceraypie">
    <w:name w:val="Cabecera y pie"/>
    <w:basedOn w:val="Normal"/>
    <w:qFormat/>
    <w:pPr/>
    <w:rPr/>
  </w:style>
  <w:style w:type="paragraph" w:styleId="Cabecera" w:customStyle="1">
    <w:name w:val="Header"/>
    <w:basedOn w:val="Normal"/>
    <w:link w:val="HeaderChar"/>
    <w:uiPriority w:val="99"/>
    <w:unhideWhenUsed/>
    <w:rsid w:val="003b6028"/>
    <w:pPr>
      <w:tabs>
        <w:tab w:val="clear" w:pos="720"/>
        <w:tab w:val="center" w:pos="4513" w:leader="none"/>
        <w:tab w:val="right" w:pos="9026" w:leader="none"/>
      </w:tabs>
      <w:spacing w:before="40" w:after="80"/>
    </w:pPr>
    <w:rPr>
      <w:rFonts w:ascii="Verdana" w:hAnsi="Verdana" w:cs="" w:cstheme="minorBidi"/>
      <w:sz w:val="20"/>
      <w:szCs w:val="20"/>
      <w:lang w:val="en-AU" w:eastAsia="en-US"/>
    </w:rPr>
  </w:style>
  <w:style w:type="paragraph" w:styleId="Piedepgina" w:customStyle="1">
    <w:name w:val="Footer"/>
    <w:basedOn w:val="Normal"/>
    <w:link w:val="FooterChar"/>
    <w:uiPriority w:val="99"/>
    <w:unhideWhenUsed/>
    <w:rsid w:val="003b6028"/>
    <w:pPr>
      <w:tabs>
        <w:tab w:val="clear" w:pos="720"/>
        <w:tab w:val="center" w:pos="4513" w:leader="none"/>
        <w:tab w:val="right" w:pos="9026" w:leader="none"/>
      </w:tabs>
      <w:spacing w:before="40" w:after="80"/>
    </w:pPr>
    <w:rPr>
      <w:rFonts w:ascii="Verdana" w:hAnsi="Verdana" w:cs="" w:cstheme="minorBidi"/>
      <w:sz w:val="20"/>
      <w:szCs w:val="20"/>
      <w:lang w:val="en-AU" w:eastAsia="en-US"/>
    </w:rPr>
  </w:style>
  <w:style w:type="paragraph" w:styleId="Head1" w:customStyle="1">
    <w:name w:val="Head 1"/>
    <w:basedOn w:val="Normal"/>
    <w:qFormat/>
    <w:rsid w:val="003b6028"/>
    <w:pPr>
      <w:widowControl w:val="false"/>
      <w:tabs>
        <w:tab w:val="clear" w:pos="720"/>
        <w:tab w:val="left" w:pos="291" w:leader="none"/>
      </w:tabs>
      <w:suppressAutoHyphens w:val="true"/>
      <w:spacing w:before="0" w:after="80"/>
      <w:textAlignment w:val="center"/>
    </w:pPr>
    <w:rPr>
      <w:rFonts w:ascii="Verdana" w:hAnsi="Verdana" w:cs="MinionPro-Regular"/>
      <w:bCs/>
      <w:color w:val="EC008C"/>
      <w:sz w:val="36"/>
      <w:szCs w:val="36"/>
      <w:lang w:eastAsia="en-US"/>
    </w:rPr>
  </w:style>
  <w:style w:type="paragraph" w:styleId="Tablebold" w:customStyle="1">
    <w:name w:val="Table bold"/>
    <w:basedOn w:val="Normal"/>
    <w:qFormat/>
    <w:rsid w:val="003b6028"/>
    <w:pPr>
      <w:spacing w:before="80" w:after="80"/>
    </w:pPr>
    <w:rPr>
      <w:rFonts w:ascii="Verdana" w:hAnsi="Verdana" w:cs="" w:cstheme="minorBidi"/>
      <w:b/>
      <w:color w:val="15397F"/>
      <w:sz w:val="18"/>
      <w:szCs w:val="20"/>
      <w:lang w:val="en-AU" w:eastAsia="en-US"/>
    </w:rPr>
  </w:style>
  <w:style w:type="paragraph" w:styleId="Tableinfo" w:customStyle="1">
    <w:name w:val="Table info"/>
    <w:basedOn w:val="Normal"/>
    <w:qFormat/>
    <w:rsid w:val="00d13d3c"/>
    <w:pPr>
      <w:spacing w:before="80" w:after="80"/>
    </w:pPr>
    <w:rPr>
      <w:rFonts w:ascii="Verdana" w:hAnsi="Verdana" w:cs="" w:cstheme="minorBidi"/>
      <w:sz w:val="17"/>
      <w:szCs w:val="20"/>
      <w:lang w:val="en-AU" w:eastAsia="en-US"/>
    </w:rPr>
  </w:style>
  <w:style w:type="paragraph" w:styleId="Questions" w:customStyle="1">
    <w:name w:val="questions"/>
    <w:basedOn w:val="Normal"/>
    <w:uiPriority w:val="99"/>
    <w:qFormat/>
    <w:rsid w:val="00e771ad"/>
    <w:pPr>
      <w:widowControl w:val="false"/>
      <w:tabs>
        <w:tab w:val="clear" w:pos="720"/>
        <w:tab w:val="left" w:pos="291" w:leader="none"/>
      </w:tabs>
      <w:suppressAutoHyphens w:val="true"/>
      <w:spacing w:lineRule="atLeast" w:line="200" w:before="0" w:after="146"/>
      <w:textAlignment w:val="center"/>
    </w:pPr>
    <w:rPr>
      <w:rFonts w:ascii="Gotham-Light" w:hAnsi="Gotham-Light" w:cs="Gotham-Light"/>
      <w:color w:val="000000"/>
      <w:sz w:val="18"/>
      <w:szCs w:val="18"/>
      <w:lang w:eastAsia="en-US"/>
    </w:rPr>
  </w:style>
  <w:style w:type="paragraph" w:styleId="Bullet1" w:customStyle="1">
    <w:name w:val="Bullet 1"/>
    <w:basedOn w:val="Normal"/>
    <w:qFormat/>
    <w:rsid w:val="00b801fd"/>
    <w:pPr>
      <w:spacing w:before="40" w:after="40"/>
      <w:ind w:left="357" w:hanging="357"/>
    </w:pPr>
    <w:rPr>
      <w:rFonts w:ascii="Arial" w:hAnsi="Arial" w:cs="" w:cstheme="minorBidi"/>
      <w:b/>
      <w:color w:val="1D3360"/>
      <w:sz w:val="20"/>
      <w:szCs w:val="20"/>
      <w:lang w:val="en-AU" w:eastAsia="en-US"/>
    </w:rPr>
  </w:style>
  <w:style w:type="paragraph" w:styleId="NormalIndent" w:customStyle="1">
    <w:name w:val="Normal_Indent"/>
    <w:basedOn w:val="Normal"/>
    <w:qFormat/>
    <w:rsid w:val="00b801fd"/>
    <w:pPr>
      <w:spacing w:before="40" w:after="80"/>
      <w:ind w:left="357" w:hanging="0"/>
    </w:pPr>
    <w:rPr>
      <w:rFonts w:ascii="Arial" w:hAnsi="Arial" w:cs="" w:cstheme="minorBidi"/>
      <w:sz w:val="20"/>
      <w:szCs w:val="20"/>
      <w:lang w:val="en-AU" w:eastAsia="en-US"/>
    </w:rPr>
  </w:style>
  <w:style w:type="paragraph" w:styleId="Criteria" w:customStyle="1">
    <w:name w:val="Criteria"/>
    <w:basedOn w:val="Normal"/>
    <w:uiPriority w:val="99"/>
    <w:qFormat/>
    <w:rsid w:val="00372af0"/>
    <w:pPr>
      <w:widowControl w:val="false"/>
      <w:suppressAutoHyphens w:val="true"/>
      <w:spacing w:lineRule="atLeast" w:line="220"/>
      <w:textAlignment w:val="center"/>
    </w:pPr>
    <w:rPr>
      <w:rFonts w:ascii="Gotham-Medium" w:hAnsi="Gotham-Medium" w:cs="Gotham-Medium"/>
      <w:color w:val="FF00FF"/>
      <w:lang w:eastAsia="en-US"/>
    </w:rPr>
  </w:style>
  <w:style w:type="paragraph" w:styleId="FORMFIELDTITLE" w:customStyle="1">
    <w:name w:val="FORM FIELD TITLE"/>
    <w:basedOn w:val="Normal"/>
    <w:uiPriority w:val="99"/>
    <w:qFormat/>
    <w:rsid w:val="00372af0"/>
    <w:pPr>
      <w:widowControl w:val="false"/>
      <w:suppressAutoHyphens w:val="true"/>
      <w:spacing w:lineRule="atLeast" w:line="220"/>
      <w:textAlignment w:val="center"/>
    </w:pPr>
    <w:rPr>
      <w:rFonts w:ascii="Gotham-Medium" w:hAnsi="Gotham-Medium" w:cs="Gotham-Medium"/>
      <w:color w:val="000000"/>
      <w:sz w:val="17"/>
      <w:szCs w:val="17"/>
      <w:lang w:eastAsia="en-US"/>
    </w:rPr>
  </w:style>
  <w:style w:type="paragraph" w:styleId="DOCUMENTSUBTITLE" w:customStyle="1">
    <w:name w:val="DOCUMENT SUB TITLE"/>
    <w:basedOn w:val="Normal"/>
    <w:uiPriority w:val="99"/>
    <w:qFormat/>
    <w:rsid w:val="003072c7"/>
    <w:pPr>
      <w:widowControl w:val="false"/>
      <w:suppressAutoHyphens w:val="true"/>
      <w:spacing w:lineRule="auto" w:line="288"/>
      <w:textAlignment w:val="center"/>
    </w:pPr>
    <w:rPr>
      <w:rFonts w:ascii="Gotham-Light" w:hAnsi="Gotham-Light" w:cs="Gotham-Light"/>
      <w:color w:val="241F21"/>
      <w:sz w:val="38"/>
      <w:szCs w:val="38"/>
      <w:lang w:eastAsia="en-US"/>
    </w:rPr>
  </w:style>
  <w:style w:type="paragraph" w:styleId="Standard" w:customStyle="1">
    <w:name w:val="Standard"/>
    <w:qFormat/>
    <w:rsid w:val="00341908"/>
    <w:pPr>
      <w:widowControl/>
      <w:suppressAutoHyphens w:val="true"/>
      <w:bidi w:val="0"/>
      <w:spacing w:before="0" w:after="0"/>
      <w:jc w:val="left"/>
      <w:textAlignment w:val="baseline"/>
    </w:pPr>
    <w:rPr>
      <w:rFonts w:ascii="Liberation Serif" w:hAnsi="Liberation Serif" w:eastAsia="SimSun" w:cs="Lucida Sans"/>
      <w:color w:val="auto"/>
      <w:kern w:val="2"/>
      <w:sz w:val="24"/>
      <w:szCs w:val="24"/>
      <w:lang w:val="es-ES" w:eastAsia="zh-CN" w:bidi="hi-IN"/>
    </w:rPr>
  </w:style>
  <w:style w:type="paragraph" w:styleId="Titulosverdeuppercaps9" w:customStyle="1">
    <w:name w:val="Titulos verde upper caps 9"/>
    <w:basedOn w:val="Normal"/>
    <w:qFormat/>
    <w:rsid w:val="00341908"/>
    <w:pPr>
      <w:spacing w:before="40" w:after="80"/>
    </w:pPr>
    <w:rPr>
      <w:rFonts w:ascii="Verdana" w:hAnsi="Verdana" w:cs="" w:cstheme="minorBidi"/>
      <w:color w:val="00AFAA"/>
      <w:sz w:val="20"/>
      <w:szCs w:val="18"/>
      <w:lang w:val="en-AU" w:eastAsia="en-US"/>
    </w:rPr>
  </w:style>
  <w:style w:type="paragraph" w:styleId="ListParagraph">
    <w:name w:val="List Paragraph"/>
    <w:basedOn w:val="Normal"/>
    <w:uiPriority w:val="34"/>
    <w:qFormat/>
    <w:rsid w:val="0082195c"/>
    <w:pPr>
      <w:spacing w:before="40" w:after="80"/>
      <w:ind w:left="720" w:hanging="0"/>
      <w:contextualSpacing/>
    </w:pPr>
    <w:rPr>
      <w:rFonts w:ascii="Verdana" w:hAnsi="Verdana" w:cs="" w:cstheme="minorBidi"/>
      <w:sz w:val="20"/>
      <w:szCs w:val="20"/>
      <w:lang w:val="en-AU" w:eastAsia="en-US"/>
    </w:rPr>
  </w:style>
  <w:style w:type="paragraph" w:styleId="Style14" w:customStyle="1">
    <w:name w:val="Style1"/>
    <w:basedOn w:val="Standard"/>
    <w:qFormat/>
    <w:rsid w:val="00c2772c"/>
    <w:pPr/>
    <w:rPr>
      <w:rFonts w:ascii="Verdana" w:hAnsi="Verdana"/>
      <w:color w:val="002B49"/>
      <w:sz w:val="28"/>
      <w:szCs w:val="28"/>
      <w:shd w:val="pct15" w:color="auto" w:fill="FFFFFF"/>
    </w:rPr>
  </w:style>
  <w:style w:type="paragraph" w:styleId="Style21" w:customStyle="1">
    <w:name w:val="Style2"/>
    <w:basedOn w:val="Standard"/>
    <w:qFormat/>
    <w:rsid w:val="00c2772c"/>
    <w:pPr>
      <w:spacing w:lineRule="auto" w:line="276"/>
    </w:pPr>
    <w:rPr>
      <w:rFonts w:ascii="Verdana" w:hAnsi="Verdana"/>
      <w:b/>
      <w:bCs/>
      <w:color w:val="002B49"/>
      <w:sz w:val="16"/>
      <w:szCs w:val="16"/>
    </w:rPr>
  </w:style>
  <w:style w:type="paragraph" w:styleId="Style31" w:customStyle="1">
    <w:name w:val="Style3"/>
    <w:basedOn w:val="Standard"/>
    <w:qFormat/>
    <w:rsid w:val="00c2772c"/>
    <w:pPr>
      <w:spacing w:lineRule="auto" w:line="276"/>
    </w:pPr>
    <w:rPr>
      <w:rFonts w:ascii="Verdana" w:hAnsi="Verdana"/>
      <w:b/>
      <w:bCs/>
      <w:color w:val="002B49"/>
      <w:sz w:val="18"/>
      <w:szCs w:val="18"/>
    </w:rPr>
  </w:style>
  <w:style w:type="paragraph" w:styleId="Quote">
    <w:name w:val="Quote"/>
    <w:basedOn w:val="Normal"/>
    <w:next w:val="Normal"/>
    <w:link w:val="CitaCar"/>
    <w:uiPriority w:val="29"/>
    <w:qFormat/>
    <w:rsid w:val="00581162"/>
    <w:pPr>
      <w:spacing w:before="200" w:after="160"/>
      <w:ind w:left="864" w:right="864" w:hanging="0"/>
      <w:jc w:val="center"/>
    </w:pPr>
    <w:rPr>
      <w:rFonts w:ascii="Verdana" w:hAnsi="Verdana" w:cs="" w:cstheme="minorBidi"/>
      <w:i/>
      <w:iCs/>
      <w:color w:val="404040" w:themeColor="text1" w:themeTint="bf"/>
      <w:sz w:val="20"/>
      <w:szCs w:val="20"/>
      <w:lang w:val="en-AU" w:eastAsia="en-US"/>
    </w:rPr>
  </w:style>
  <w:style w:type="paragraph" w:styleId="T1" w:customStyle="1">
    <w:name w:val="T1"/>
    <w:basedOn w:val="Tablebold"/>
    <w:qFormat/>
    <w:rsid w:val="002718cd"/>
    <w:pPr/>
    <w:rPr>
      <w:color w:val="FFFFFF" w:themeColor="background1"/>
      <w:szCs w:val="18"/>
    </w:rPr>
  </w:style>
  <w:style w:type="paragraph" w:styleId="02BoldTablee" w:customStyle="1">
    <w:name w:val="0_2_Bold Tablee"/>
    <w:basedOn w:val="Tablebold"/>
    <w:qFormat/>
    <w:rsid w:val="002718cd"/>
    <w:pPr/>
    <w:rPr>
      <w:rFonts w:ascii="Trebuchet MS" w:hAnsi="Trebuchet MS"/>
      <w:color w:val="153646"/>
    </w:rPr>
  </w:style>
  <w:style w:type="paragraph" w:styleId="01TABLETITLE" w:customStyle="1">
    <w:name w:val="0_1_TABLE TITLE"/>
    <w:basedOn w:val="Tablebold"/>
    <w:qFormat/>
    <w:rsid w:val="002432d9"/>
    <w:pPr>
      <w:spacing w:before="200" w:after="200"/>
    </w:pPr>
    <w:rPr>
      <w:rFonts w:ascii="Trebuchet MS" w:hAnsi="Trebuchet MS"/>
      <w:color w:val="FFFFFF" w:themeColor="background1"/>
      <w:sz w:val="19"/>
      <w:szCs w:val="18"/>
    </w:rPr>
  </w:style>
  <w:style w:type="paragraph" w:styleId="03Tableregular" w:customStyle="1">
    <w:name w:val="0_3_Table regular"/>
    <w:basedOn w:val="Tableinfo"/>
    <w:qFormat/>
    <w:rsid w:val="002432d9"/>
    <w:pPr>
      <w:spacing w:lineRule="auto" w:line="276" w:before="320" w:after="320"/>
    </w:pPr>
    <w:rPr>
      <w:rFonts w:ascii="Trebuchet MS" w:hAnsi="Trebuchet MS"/>
      <w:color w:val="153646"/>
      <w:sz w:val="18"/>
    </w:rPr>
  </w:style>
  <w:style w:type="paragraph" w:styleId="04Openfields" w:customStyle="1">
    <w:name w:val="0_4_Open fields"/>
    <w:basedOn w:val="Tableinfo"/>
    <w:qFormat/>
    <w:rsid w:val="00225833"/>
    <w:pPr>
      <w:spacing w:lineRule="auto" w:line="276"/>
    </w:pPr>
    <w:rPr>
      <w:rFonts w:ascii="Trebuchet MS" w:hAnsi="Trebuchet MS"/>
      <w:i/>
      <w:color w:val="808080" w:themeColor="background1" w:themeShade="80"/>
    </w:rPr>
  </w:style>
  <w:style w:type="paragraph" w:styleId="05Megatitles" w:customStyle="1">
    <w:name w:val="0_5_Mega titles"/>
    <w:basedOn w:val="Normal"/>
    <w:qFormat/>
    <w:rsid w:val="002432d9"/>
    <w:pPr>
      <w:spacing w:before="40" w:after="80"/>
    </w:pPr>
    <w:rPr>
      <w:rFonts w:ascii="Trebuchet MS" w:hAnsi="Trebuchet MS" w:cs="" w:cstheme="minorBidi"/>
      <w:b/>
      <w:color w:val="002B49"/>
      <w:sz w:val="40"/>
      <w:szCs w:val="40"/>
      <w:lang w:val="en-AU" w:eastAsia="en-US"/>
    </w:rPr>
  </w:style>
  <w:style w:type="paragraph" w:styleId="06Subtitles" w:customStyle="1">
    <w:name w:val="0_6_Subtitles"/>
    <w:basedOn w:val="Head1"/>
    <w:qFormat/>
    <w:rsid w:val="002432d9"/>
    <w:pPr>
      <w:keepNext w:val="true"/>
      <w:keepLines/>
      <w:outlineLvl w:val="0"/>
    </w:pPr>
    <w:rPr>
      <w:rFonts w:ascii="Trebuchet MS" w:hAnsi="Trebuchet MS"/>
      <w:b/>
      <w:color w:val="00AFAA"/>
      <w:sz w:val="22"/>
      <w:szCs w:val="22"/>
    </w:rPr>
  </w:style>
  <w:style w:type="paragraph" w:styleId="10Txtregular" w:customStyle="1">
    <w:name w:val="10_Txt regular"/>
    <w:basedOn w:val="03Tableregular"/>
    <w:qFormat/>
    <w:rsid w:val="00be6de3"/>
    <w:pPr/>
    <w:rPr>
      <w:sz w:val="19"/>
      <w:szCs w:val="19"/>
    </w:rPr>
  </w:style>
  <w:style w:type="paragraph" w:styleId="11txt" w:customStyle="1">
    <w:name w:val="11_txt"/>
    <w:basedOn w:val="03Tableregular"/>
    <w:qFormat/>
    <w:rsid w:val="006265b6"/>
    <w:pPr>
      <w:spacing w:before="120" w:after="120"/>
    </w:pPr>
    <w:rPr>
      <w:i/>
      <w:sz w:val="17"/>
      <w:szCs w:val="17"/>
    </w:rPr>
  </w:style>
  <w:style w:type="paragraph" w:styleId="10Regular" w:customStyle="1">
    <w:name w:val="10_Regular"/>
    <w:basedOn w:val="Normal"/>
    <w:qFormat/>
    <w:rsid w:val="00ba282e"/>
    <w:pPr>
      <w:spacing w:lineRule="auto" w:line="276" w:before="80" w:after="80"/>
    </w:pPr>
    <w:rPr>
      <w:rFonts w:ascii="Trebuchet MS" w:hAnsi="Trebuchet MS" w:cs="" w:cstheme="minorBidi"/>
      <w:color w:val="153646"/>
      <w:sz w:val="20"/>
      <w:szCs w:val="20"/>
      <w:lang w:val="en-AU" w:eastAsia="en-US"/>
    </w:rPr>
  </w:style>
  <w:style w:type="paragraph" w:styleId="Contenidodelmarco" w:customStyle="1">
    <w:name w:val="Contenido del marco"/>
    <w:basedOn w:val="Normal"/>
    <w:qFormat/>
    <w:rsid w:val="00e77db9"/>
    <w:pPr/>
    <w:rPr/>
  </w:style>
  <w:style w:type="paragraph" w:styleId="BalloonText">
    <w:name w:val="Balloon Text"/>
    <w:basedOn w:val="Normal"/>
    <w:link w:val="TextodegloboCar"/>
    <w:uiPriority w:val="99"/>
    <w:semiHidden/>
    <w:unhideWhenUsed/>
    <w:qFormat/>
    <w:rsid w:val="00e56d58"/>
    <w:pPr/>
    <w:rPr>
      <w:rFonts w:ascii="Tahoma" w:hAnsi="Tahoma" w:cs="Tahoma"/>
      <w:sz w:val="16"/>
      <w:szCs w:val="16"/>
    </w:rPr>
  </w:style>
  <w:style w:type="numbering" w:styleId="NoList" w:default="1">
    <w:name w:val="No List"/>
    <w:uiPriority w:val="99"/>
    <w:semiHidden/>
    <w:unhideWhenUsed/>
    <w:qFormat/>
  </w:style>
  <w:style w:type="table" w:default="1" w:styleId="Tablanormal">
    <w:name w:val="Normal Table"/>
    <w:uiPriority w:val="99"/>
    <w:semiHidden/>
    <w:unhideWhenUsed/>
    <w:qFormat/>
    <w:tblPr>
      <w:tblCellMar>
        <w:top w:w="0" w:type="dxa"/>
        <w:left w:w="108" w:type="dxa"/>
        <w:bottom w:w="0" w:type="dxa"/>
        <w:right w:w="108" w:type="dxa"/>
      </w:tblCellMar>
    </w:tblPr>
  </w:style>
  <w:style w:type="table" w:styleId="Tablaconcuadrcula">
    <w:name w:val="Table Grid"/>
    <w:basedOn w:val="Tablanormal"/>
    <w:uiPriority w:val="59"/>
    <w:rsid w:val="003b6028"/>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GridTableLight">
    <w:name w:val="Grid Table Light"/>
    <w:basedOn w:val="Tablanormal"/>
    <w:uiPriority w:val="40"/>
    <w:rsid w:val="0009494a"/>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arca.biosfera@cime.es" TargetMode="Externa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png"/>
</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0459C-17C2-3340-B2D8-BFE46BCAD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Application>LibreOffice/7.5.7.1$Windows_X86_64 LibreOffice_project/47eb0cf7efbacdee9b19ae25d6752381ede23126</Application>
  <AppVersion>15.0000</AppVersion>
  <Pages>10</Pages>
  <Words>2098</Words>
  <Characters>12004</Characters>
  <CharactersWithSpaces>13908</CharactersWithSpaces>
  <Paragraphs>193</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2019-07-20T07:12:00Z</dcterms:created>
  <dc:creator>Microsoft Office User</dc:creator>
  <dc:description/>
  <dc:language>es-ES</dc:language>
  <cp:lastModifiedBy/>
  <cp:lastPrinted>2019-06-18T15:52:00Z</cp:lastPrinted>
  <dcterms:modified xsi:type="dcterms:W3CDTF">2025-04-29T11:00:30Z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